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45121F" w:rsidP="00D44D5E">
            <w:r>
              <w:t>0000000827</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550A3C" w:rsidP="00EE70DA">
      <w:pPr>
        <w:jc w:val="center"/>
        <w:rPr>
          <w:b/>
        </w:rPr>
      </w:pPr>
      <w:r>
        <w:rPr>
          <w:b/>
        </w:rPr>
        <w:t xml:space="preserve">Business Coordinator (HR/ </w:t>
      </w:r>
      <w:r w:rsidR="00D73F83">
        <w:rPr>
          <w:b/>
        </w:rPr>
        <w:t>Administration) (PO3</w:t>
      </w:r>
      <w:r w:rsidR="00B71701">
        <w:rPr>
          <w:b/>
        </w:rPr>
        <w:t>)</w:t>
      </w:r>
    </w:p>
    <w:p w:rsidR="00EE70DA" w:rsidRPr="00B71701" w:rsidRDefault="00D73F83" w:rsidP="00EE70DA">
      <w:pPr>
        <w:jc w:val="center"/>
        <w:rPr>
          <w:b/>
          <w:sz w:val="22"/>
          <w:szCs w:val="22"/>
        </w:rPr>
      </w:pPr>
      <w:r>
        <w:rPr>
          <w:b/>
          <w:sz w:val="22"/>
          <w:szCs w:val="22"/>
        </w:rPr>
        <w:t>Temporary review</w:t>
      </w:r>
      <w:r w:rsidR="00EE70DA" w:rsidRPr="00B71701">
        <w:rPr>
          <w:b/>
          <w:sz w:val="22"/>
          <w:szCs w:val="22"/>
        </w:rPr>
        <w:t xml:space="preserve"> </w:t>
      </w:r>
      <w:r>
        <w:rPr>
          <w:b/>
          <w:sz w:val="22"/>
          <w:szCs w:val="22"/>
        </w:rPr>
        <w:t>post for one year</w:t>
      </w:r>
      <w:r w:rsidR="00EE70DA" w:rsidRPr="00B71701">
        <w:rPr>
          <w:b/>
          <w:sz w:val="22"/>
          <w:szCs w:val="22"/>
        </w:rPr>
        <w:t>, subject to review</w:t>
      </w:r>
    </w:p>
    <w:p w:rsidR="00EE70DA" w:rsidRPr="00B71701" w:rsidRDefault="00EE70DA" w:rsidP="00EE70DA">
      <w:pPr>
        <w:jc w:val="center"/>
        <w:rPr>
          <w:b/>
          <w:color w:val="FF0000"/>
          <w:sz w:val="22"/>
          <w:szCs w:val="22"/>
        </w:rPr>
      </w:pPr>
      <w:r w:rsidRPr="00B71701">
        <w:rPr>
          <w:b/>
          <w:sz w:val="22"/>
          <w:szCs w:val="22"/>
        </w:rPr>
        <w:t>(Applicants must be current Belfast City Council employees or agency assig</w:t>
      </w:r>
      <w:r w:rsidR="0045121F">
        <w:rPr>
          <w:b/>
          <w:sz w:val="22"/>
          <w:szCs w:val="22"/>
        </w:rPr>
        <w:t>nees as at Tuesday, 4 August 2020</w:t>
      </w:r>
      <w:r w:rsidRPr="00B71701">
        <w:rPr>
          <w:b/>
          <w:sz w:val="22"/>
          <w:szCs w:val="22"/>
        </w:rPr>
        <w:t xml:space="preserve"> and throughout the selection process) </w:t>
      </w:r>
    </w:p>
    <w:p w:rsidR="00EE70DA" w:rsidRPr="00B71701" w:rsidRDefault="00EE70DA" w:rsidP="00EE70DA">
      <w:pPr>
        <w:jc w:val="center"/>
        <w:rPr>
          <w:sz w:val="22"/>
          <w:szCs w:val="22"/>
        </w:rPr>
      </w:pPr>
    </w:p>
    <w:p w:rsidR="00EE70DA" w:rsidRPr="00B71701" w:rsidRDefault="00D73F83" w:rsidP="00EE70DA">
      <w:pPr>
        <w:jc w:val="center"/>
        <w:rPr>
          <w:b/>
          <w:sz w:val="22"/>
          <w:szCs w:val="22"/>
        </w:rPr>
      </w:pPr>
      <w:r>
        <w:rPr>
          <w:b/>
          <w:sz w:val="22"/>
          <w:szCs w:val="22"/>
        </w:rPr>
        <w:t xml:space="preserve">Support Services </w:t>
      </w:r>
      <w:r w:rsidR="00EE70DA" w:rsidRPr="00B71701">
        <w:rPr>
          <w:b/>
          <w:sz w:val="22"/>
          <w:szCs w:val="22"/>
        </w:rPr>
        <w:t>Section</w:t>
      </w:r>
    </w:p>
    <w:p w:rsidR="00B71701" w:rsidRPr="00B71701" w:rsidRDefault="00B71701" w:rsidP="00EE70DA">
      <w:pPr>
        <w:jc w:val="center"/>
        <w:rPr>
          <w:sz w:val="22"/>
          <w:szCs w:val="22"/>
        </w:rPr>
      </w:pPr>
    </w:p>
    <w:p w:rsidR="00EE70DA" w:rsidRPr="00B71701" w:rsidRDefault="00D73F83" w:rsidP="00EE70DA">
      <w:pPr>
        <w:jc w:val="center"/>
        <w:rPr>
          <w:b/>
          <w:sz w:val="22"/>
          <w:szCs w:val="22"/>
        </w:rPr>
      </w:pPr>
      <w:r>
        <w:rPr>
          <w:b/>
          <w:sz w:val="22"/>
          <w:szCs w:val="22"/>
        </w:rPr>
        <w:t xml:space="preserve">City and Neighbourhood Services </w:t>
      </w:r>
      <w:r w:rsidR="00EE70DA" w:rsidRPr="00B71701">
        <w:rPr>
          <w:b/>
          <w:sz w:val="22"/>
          <w:szCs w:val="22"/>
        </w:rPr>
        <w:t>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45121F" w:rsidRDefault="0045121F" w:rsidP="00984EFF">
            <w:pPr>
              <w:rPr>
                <w:sz w:val="22"/>
                <w:szCs w:val="22"/>
              </w:rPr>
            </w:pPr>
          </w:p>
          <w:p w:rsidR="00B71701" w:rsidRPr="00AF7FB9" w:rsidRDefault="00B71701" w:rsidP="00984EFF">
            <w:pPr>
              <w:rPr>
                <w:sz w:val="22"/>
                <w:szCs w:val="22"/>
              </w:rPr>
            </w:pPr>
            <w:r w:rsidRPr="00AF7FB9">
              <w:rPr>
                <w:sz w:val="22"/>
                <w:szCs w:val="22"/>
              </w:rPr>
              <w:t xml:space="preserve">The closing date for applications is </w:t>
            </w:r>
            <w:r w:rsidR="0045121F">
              <w:rPr>
                <w:b/>
                <w:sz w:val="22"/>
                <w:szCs w:val="22"/>
              </w:rPr>
              <w:t>4pm on Tuesday, 4 August 2020.</w:t>
            </w:r>
            <w:r w:rsidRPr="00AF7FB9">
              <w:rPr>
                <w:sz w:val="22"/>
                <w:szCs w:val="22"/>
              </w:rPr>
              <w:t xml:space="preserve">  </w:t>
            </w:r>
          </w:p>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B71701" w:rsidRPr="00AF7FB9" w:rsidRDefault="00B71701" w:rsidP="00984EFF">
            <w:pPr>
              <w:rPr>
                <w:sz w:val="22"/>
                <w:szCs w:val="22"/>
              </w:rPr>
            </w:pPr>
          </w:p>
          <w:p w:rsidR="006E15E0" w:rsidRPr="00F8388C" w:rsidRDefault="0045121F" w:rsidP="0045121F">
            <w:pPr>
              <w:jc w:val="both"/>
              <w:rPr>
                <w:rFonts w:ascii="Helvetica" w:hAnsi="Helvetica" w:cs="Helvetica"/>
                <w:b/>
                <w:sz w:val="22"/>
                <w:szCs w:val="22"/>
              </w:rPr>
            </w:pPr>
            <w:r w:rsidRPr="00F8388C">
              <w:rPr>
                <w:rFonts w:ascii="Helvetica" w:hAnsi="Helvetica" w:cs="Helvetica"/>
                <w:b/>
                <w:sz w:val="22"/>
                <w:szCs w:val="22"/>
              </w:rPr>
              <w:t xml:space="preserve">Please note, as part of </w:t>
            </w:r>
            <w:r w:rsidR="00F8388C" w:rsidRPr="00F8388C">
              <w:rPr>
                <w:rFonts w:ascii="Helvetica" w:hAnsi="Helvetica" w:cs="Helvetica"/>
                <w:b/>
                <w:sz w:val="22"/>
                <w:szCs w:val="22"/>
              </w:rPr>
              <w:t xml:space="preserve">our COVID </w:t>
            </w:r>
            <w:r w:rsidRPr="00F8388C">
              <w:rPr>
                <w:rFonts w:ascii="Helvetica" w:hAnsi="Helvetica" w:cs="Helvetica"/>
                <w:b/>
                <w:sz w:val="22"/>
                <w:szCs w:val="22"/>
              </w:rPr>
              <w:t>HR Service Recovery</w:t>
            </w:r>
            <w:r w:rsidR="00F8388C" w:rsidRPr="00F8388C">
              <w:rPr>
                <w:rFonts w:ascii="Helvetica" w:hAnsi="Helvetica" w:cs="Helvetica"/>
                <w:b/>
                <w:sz w:val="22"/>
                <w:szCs w:val="22"/>
              </w:rPr>
              <w:t xml:space="preserve"> Plan, we are unable to issue or receive any </w:t>
            </w:r>
            <w:r w:rsidRPr="00F8388C">
              <w:rPr>
                <w:rFonts w:ascii="Helvetica" w:hAnsi="Helvetica" w:cs="Helvetica"/>
                <w:b/>
                <w:sz w:val="22"/>
                <w:szCs w:val="22"/>
              </w:rPr>
              <w:t>hard copy application forms, either by post or hand-delivered, at this time.</w:t>
            </w:r>
          </w:p>
          <w:p w:rsidR="00F8388C" w:rsidRPr="0045121F" w:rsidRDefault="00F8388C" w:rsidP="0045121F">
            <w:pPr>
              <w:jc w:val="both"/>
              <w:rPr>
                <w:rFonts w:ascii="Helvetica" w:hAnsi="Helvetica" w:cs="Helvetica"/>
                <w:b/>
                <w:color w:val="FF0000"/>
                <w:sz w:val="22"/>
                <w:szCs w:val="22"/>
              </w:rPr>
            </w:pP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984EFF" w:rsidRDefault="00984EFF"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984EFF" w:rsidRDefault="00984EFF"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BB461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FC4890">
            <w:pPr>
              <w:rPr>
                <w:b/>
                <w:sz w:val="22"/>
                <w:szCs w:val="22"/>
              </w:rPr>
            </w:pPr>
            <w:r w:rsidRPr="00BD1584">
              <w:rPr>
                <w:b/>
                <w:sz w:val="22"/>
                <w:szCs w:val="22"/>
              </w:rPr>
              <w:t>Qualifications</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rsidR="007B7912" w:rsidRDefault="00D73F83" w:rsidP="00FC4890">
            <w:pPr>
              <w:rPr>
                <w:b/>
                <w:sz w:val="20"/>
                <w:szCs w:val="20"/>
              </w:rPr>
            </w:pPr>
            <w:r>
              <w:rPr>
                <w:b/>
                <w:sz w:val="20"/>
                <w:szCs w:val="20"/>
              </w:rPr>
              <w:t>If applicable, a</w:t>
            </w:r>
            <w:r w:rsidR="00407A6B" w:rsidRPr="00FC1E66">
              <w:rPr>
                <w:b/>
                <w:sz w:val="20"/>
                <w:szCs w:val="20"/>
              </w:rPr>
              <w:t>pplicants must, as at the closing date for rec</w:t>
            </w:r>
            <w:r>
              <w:rPr>
                <w:b/>
                <w:sz w:val="20"/>
                <w:szCs w:val="20"/>
              </w:rPr>
              <w:t>eipt of application forms, have a relevant third level qualification</w:t>
            </w:r>
            <w:r w:rsidR="007B7912">
              <w:rPr>
                <w:b/>
                <w:sz w:val="20"/>
                <w:szCs w:val="20"/>
              </w:rPr>
              <w:t xml:space="preserve"> in Human Resources, Business Studies or equivalent qualification.</w:t>
            </w:r>
          </w:p>
          <w:p w:rsidR="00407A6B" w:rsidRDefault="00D73F83" w:rsidP="00FC4890">
            <w:r>
              <w:rPr>
                <w:b/>
                <w:sz w:val="20"/>
                <w:szCs w:val="20"/>
              </w:rPr>
              <w:t xml:space="preserve">Please detail your relevant </w:t>
            </w:r>
            <w:r w:rsidR="00407A6B">
              <w:rPr>
                <w:b/>
                <w:sz w:val="20"/>
                <w:szCs w:val="20"/>
              </w:rPr>
              <w:t>qualification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1310"/>
        <w:gridCol w:w="1809"/>
        <w:gridCol w:w="1168"/>
        <w:gridCol w:w="1275"/>
      </w:tblGrid>
      <w:tr w:rsidR="00407A6B" w:rsidTr="00FC4890">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FC4890">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rsidR="00407A6B" w:rsidRDefault="00407A6B" w:rsidP="00FC4890"/>
        </w:tc>
      </w:tr>
      <w:tr w:rsidR="00407A6B" w:rsidRPr="00BD1584"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3"/>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3"/>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FC4890">
        <w:tc>
          <w:tcPr>
            <w:tcW w:w="10611" w:type="dxa"/>
            <w:gridSpan w:val="9"/>
            <w:tcBorders>
              <w:top w:val="single" w:sz="4" w:space="0" w:color="auto"/>
              <w:left w:val="nil"/>
              <w:bottom w:val="single" w:sz="4" w:space="0" w:color="auto"/>
              <w:right w:val="nil"/>
            </w:tcBorders>
          </w:tcPr>
          <w:p w:rsidR="00E67485" w:rsidRDefault="00E67485" w:rsidP="00FC4890">
            <w:pPr>
              <w:rPr>
                <w:sz w:val="22"/>
                <w:szCs w:val="22"/>
              </w:rPr>
            </w:pPr>
          </w:p>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FC4890">
        <w:tc>
          <w:tcPr>
            <w:tcW w:w="10611" w:type="dxa"/>
            <w:gridSpan w:val="9"/>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tc>
      </w:tr>
      <w:tr w:rsidR="00407A6B" w:rsidTr="00FC4890">
        <w:tc>
          <w:tcPr>
            <w:tcW w:w="10611" w:type="dxa"/>
            <w:gridSpan w:val="9"/>
            <w:tcBorders>
              <w:top w:val="single" w:sz="4" w:space="0" w:color="auto"/>
              <w:left w:val="nil"/>
              <w:bottom w:val="nil"/>
              <w:right w:val="nil"/>
            </w:tcBorders>
          </w:tcPr>
          <w:p w:rsidR="00407A6B" w:rsidRDefault="00407A6B" w:rsidP="00FC4890"/>
        </w:tc>
      </w:tr>
      <w:tr w:rsidR="007B7912" w:rsidRPr="00BD1584" w:rsidTr="00FC4890">
        <w:tc>
          <w:tcPr>
            <w:tcW w:w="616" w:type="dxa"/>
            <w:tcBorders>
              <w:top w:val="nil"/>
              <w:left w:val="nil"/>
              <w:bottom w:val="nil"/>
              <w:right w:val="nil"/>
            </w:tcBorders>
          </w:tcPr>
          <w:p w:rsidR="007B7912" w:rsidRPr="00BD1584" w:rsidRDefault="007B7912" w:rsidP="007B7912">
            <w:pPr>
              <w:rPr>
                <w:sz w:val="22"/>
                <w:szCs w:val="22"/>
              </w:rPr>
            </w:pPr>
            <w:r>
              <w:rPr>
                <w:sz w:val="22"/>
                <w:szCs w:val="22"/>
              </w:rPr>
              <w:t>(c</w:t>
            </w:r>
            <w:r w:rsidRPr="00BD1584">
              <w:rPr>
                <w:sz w:val="22"/>
                <w:szCs w:val="22"/>
              </w:rPr>
              <w:t>)</w:t>
            </w:r>
          </w:p>
        </w:tc>
        <w:tc>
          <w:tcPr>
            <w:tcW w:w="9995" w:type="dxa"/>
            <w:gridSpan w:val="8"/>
            <w:tcBorders>
              <w:top w:val="nil"/>
              <w:left w:val="nil"/>
              <w:bottom w:val="nil"/>
              <w:right w:val="nil"/>
            </w:tcBorders>
          </w:tcPr>
          <w:p w:rsidR="00E67485" w:rsidRDefault="007B7912" w:rsidP="007B7912">
            <w:pPr>
              <w:rPr>
                <w:sz w:val="22"/>
                <w:szCs w:val="22"/>
              </w:rPr>
            </w:pPr>
            <w:r w:rsidRPr="00B4261F">
              <w:rPr>
                <w:b/>
                <w:sz w:val="22"/>
                <w:szCs w:val="22"/>
              </w:rPr>
              <w:t>Current membership of professional bodies:</w:t>
            </w:r>
            <w:r>
              <w:rPr>
                <w:sz w:val="22"/>
                <w:szCs w:val="22"/>
              </w:rPr>
              <w:t xml:space="preserve"> </w:t>
            </w:r>
          </w:p>
          <w:p w:rsidR="007B7912" w:rsidRDefault="00E67485" w:rsidP="007B7912">
            <w:pPr>
              <w:rPr>
                <w:b/>
                <w:sz w:val="21"/>
                <w:szCs w:val="21"/>
              </w:rPr>
            </w:pPr>
            <w:r w:rsidRPr="00E67485">
              <w:rPr>
                <w:b/>
                <w:sz w:val="22"/>
                <w:szCs w:val="22"/>
              </w:rPr>
              <w:t xml:space="preserve">The </w:t>
            </w:r>
            <w:r w:rsidRPr="00C00726">
              <w:rPr>
                <w:b/>
                <w:sz w:val="21"/>
                <w:szCs w:val="21"/>
              </w:rPr>
              <w:t xml:space="preserve">council </w:t>
            </w:r>
            <w:r w:rsidR="00051520">
              <w:rPr>
                <w:b/>
                <w:sz w:val="21"/>
                <w:szCs w:val="21"/>
              </w:rPr>
              <w:t xml:space="preserve">reserves the right to shortlist, in the first instance, </w:t>
            </w:r>
            <w:r w:rsidRPr="00C00726">
              <w:rPr>
                <w:b/>
                <w:sz w:val="21"/>
                <w:szCs w:val="21"/>
              </w:rPr>
              <w:t>only those applicants who, as at the closing date for receipt of application forms, are a full, current professional member of the Chartered Institute of Personnel and Development, i.e. Associate, Chartered Member or Chartered Fellow. Please detail your</w:t>
            </w:r>
            <w:r>
              <w:rPr>
                <w:b/>
                <w:sz w:val="21"/>
                <w:szCs w:val="21"/>
              </w:rPr>
              <w:t xml:space="preserve"> relevant</w:t>
            </w:r>
            <w:r w:rsidRPr="00C00726">
              <w:rPr>
                <w:b/>
                <w:sz w:val="21"/>
                <w:szCs w:val="21"/>
              </w:rPr>
              <w:t xml:space="preserve"> current membership below:</w:t>
            </w:r>
          </w:p>
          <w:p w:rsidR="00E67485" w:rsidRPr="00BD1584" w:rsidRDefault="00E67485" w:rsidP="007B7912">
            <w:pPr>
              <w:rPr>
                <w:sz w:val="22"/>
                <w:szCs w:val="22"/>
              </w:rPr>
            </w:pPr>
          </w:p>
        </w:tc>
      </w:tr>
      <w:tr w:rsidR="007B7912" w:rsidRPr="00BD1584" w:rsidTr="00630FD5">
        <w:tc>
          <w:tcPr>
            <w:tcW w:w="3299" w:type="dxa"/>
            <w:gridSpan w:val="3"/>
            <w:tcBorders>
              <w:top w:val="single" w:sz="4" w:space="0" w:color="auto"/>
              <w:left w:val="single" w:sz="4" w:space="0" w:color="auto"/>
              <w:bottom w:val="single" w:sz="4" w:space="0" w:color="auto"/>
              <w:right w:val="single" w:sz="4" w:space="0" w:color="auto"/>
            </w:tcBorders>
          </w:tcPr>
          <w:p w:rsidR="007B7912" w:rsidRPr="00BD1584" w:rsidRDefault="007B7912" w:rsidP="007B7912">
            <w:pPr>
              <w:jc w:val="center"/>
              <w:rPr>
                <w:sz w:val="22"/>
                <w:szCs w:val="22"/>
              </w:rPr>
            </w:pPr>
            <w:r w:rsidRPr="00BD1584">
              <w:rPr>
                <w:sz w:val="22"/>
                <w:szCs w:val="22"/>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rsidR="007B7912" w:rsidRPr="00BD1584" w:rsidRDefault="007B7912" w:rsidP="007B7912">
            <w:pPr>
              <w:jc w:val="center"/>
              <w:rPr>
                <w:sz w:val="22"/>
                <w:szCs w:val="22"/>
              </w:rPr>
            </w:pPr>
            <w:r w:rsidRPr="00BD1584">
              <w:rPr>
                <w:sz w:val="22"/>
                <w:szCs w:val="22"/>
              </w:rPr>
              <w:t>Type / grade of membership</w:t>
            </w:r>
          </w:p>
        </w:tc>
        <w:tc>
          <w:tcPr>
            <w:tcW w:w="1809" w:type="dxa"/>
            <w:tcBorders>
              <w:top w:val="single" w:sz="4" w:space="0" w:color="auto"/>
              <w:left w:val="single" w:sz="4" w:space="0" w:color="auto"/>
              <w:bottom w:val="single" w:sz="4" w:space="0" w:color="auto"/>
              <w:right w:val="single" w:sz="4" w:space="0" w:color="auto"/>
            </w:tcBorders>
          </w:tcPr>
          <w:p w:rsidR="007B7912" w:rsidRPr="00BD1584" w:rsidRDefault="007B7912" w:rsidP="007B7912">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rsidR="007B7912" w:rsidRPr="00BD1584" w:rsidRDefault="007B7912" w:rsidP="007B7912">
            <w:pPr>
              <w:jc w:val="center"/>
              <w:rPr>
                <w:sz w:val="22"/>
                <w:szCs w:val="22"/>
              </w:rPr>
            </w:pPr>
            <w:r w:rsidRPr="00BD1584">
              <w:rPr>
                <w:sz w:val="22"/>
                <w:szCs w:val="22"/>
              </w:rPr>
              <w:t xml:space="preserve">Date of </w:t>
            </w:r>
            <w:r>
              <w:rPr>
                <w:sz w:val="22"/>
                <w:szCs w:val="22"/>
              </w:rPr>
              <w:t>expiry</w:t>
            </w:r>
          </w:p>
        </w:tc>
      </w:tr>
      <w:tr w:rsidR="007B7912" w:rsidTr="00630FD5">
        <w:tc>
          <w:tcPr>
            <w:tcW w:w="3299" w:type="dxa"/>
            <w:gridSpan w:val="3"/>
            <w:tcBorders>
              <w:top w:val="single" w:sz="4" w:space="0" w:color="auto"/>
              <w:left w:val="single" w:sz="4" w:space="0" w:color="auto"/>
              <w:bottom w:val="single" w:sz="4" w:space="0" w:color="auto"/>
              <w:right w:val="single" w:sz="4" w:space="0" w:color="auto"/>
            </w:tcBorders>
          </w:tcPr>
          <w:p w:rsidR="007B7912" w:rsidRDefault="007B7912" w:rsidP="007B7912"/>
          <w:p w:rsidR="007B7912" w:rsidRDefault="007B7912" w:rsidP="007B7912"/>
        </w:tc>
        <w:tc>
          <w:tcPr>
            <w:tcW w:w="3060" w:type="dxa"/>
            <w:gridSpan w:val="3"/>
            <w:tcBorders>
              <w:top w:val="single" w:sz="4" w:space="0" w:color="auto"/>
              <w:left w:val="single" w:sz="4" w:space="0" w:color="auto"/>
              <w:bottom w:val="single" w:sz="4" w:space="0" w:color="auto"/>
              <w:right w:val="single" w:sz="4" w:space="0" w:color="auto"/>
            </w:tcBorders>
          </w:tcPr>
          <w:p w:rsidR="007B7912" w:rsidRDefault="007B7912" w:rsidP="007B7912"/>
        </w:tc>
        <w:tc>
          <w:tcPr>
            <w:tcW w:w="1809" w:type="dxa"/>
            <w:tcBorders>
              <w:top w:val="single" w:sz="4" w:space="0" w:color="auto"/>
              <w:left w:val="single" w:sz="4" w:space="0" w:color="auto"/>
              <w:bottom w:val="single" w:sz="4" w:space="0" w:color="auto"/>
              <w:right w:val="single" w:sz="4" w:space="0" w:color="auto"/>
            </w:tcBorders>
          </w:tcPr>
          <w:p w:rsidR="007B7912" w:rsidRDefault="007B7912" w:rsidP="007B7912"/>
        </w:tc>
        <w:tc>
          <w:tcPr>
            <w:tcW w:w="2443" w:type="dxa"/>
            <w:gridSpan w:val="2"/>
            <w:tcBorders>
              <w:top w:val="single" w:sz="4" w:space="0" w:color="auto"/>
              <w:left w:val="single" w:sz="4" w:space="0" w:color="auto"/>
              <w:bottom w:val="single" w:sz="4" w:space="0" w:color="auto"/>
              <w:right w:val="single" w:sz="4" w:space="0" w:color="auto"/>
            </w:tcBorders>
          </w:tcPr>
          <w:p w:rsidR="007B7912" w:rsidRDefault="007B7912" w:rsidP="007B7912"/>
        </w:tc>
      </w:tr>
    </w:tbl>
    <w:p w:rsidR="00EE70DA" w:rsidRDefault="00EE70DA" w:rsidP="007B7912">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rsidTr="00293444">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7B7912" w:rsidP="00FC4890">
            <w:pPr>
              <w:rPr>
                <w:sz w:val="22"/>
                <w:szCs w:val="22"/>
              </w:rPr>
            </w:pPr>
            <w:r>
              <w:rPr>
                <w:sz w:val="22"/>
                <w:szCs w:val="22"/>
              </w:rPr>
              <w:t>(d</w:t>
            </w:r>
            <w:r w:rsidR="00FC4890">
              <w:rPr>
                <w:sz w:val="22"/>
                <w:szCs w:val="22"/>
              </w:rPr>
              <w:t>)</w:t>
            </w:r>
          </w:p>
        </w:tc>
        <w:tc>
          <w:tcPr>
            <w:tcW w:w="9706" w:type="dxa"/>
            <w:gridSpan w:val="3"/>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293444">
        <w:tc>
          <w:tcPr>
            <w:tcW w:w="622" w:type="dxa"/>
            <w:tcBorders>
              <w:top w:val="nil"/>
              <w:left w:val="nil"/>
              <w:bottom w:val="nil"/>
              <w:right w:val="nil"/>
            </w:tcBorders>
          </w:tcPr>
          <w:p w:rsidR="004510D1" w:rsidRPr="00BD1584" w:rsidRDefault="004510D1" w:rsidP="00FC4890">
            <w:pPr>
              <w:rPr>
                <w:sz w:val="22"/>
                <w:szCs w:val="22"/>
              </w:rPr>
            </w:pPr>
          </w:p>
        </w:tc>
        <w:tc>
          <w:tcPr>
            <w:tcW w:w="9706" w:type="dxa"/>
            <w:gridSpan w:val="3"/>
            <w:tcBorders>
              <w:top w:val="nil"/>
              <w:left w:val="nil"/>
              <w:bottom w:val="nil"/>
              <w:right w:val="nil"/>
            </w:tcBorders>
          </w:tcPr>
          <w:p w:rsidR="004510D1" w:rsidRPr="00BD1584" w:rsidRDefault="004510D1" w:rsidP="00FC4890">
            <w:pPr>
              <w:rPr>
                <w:sz w:val="22"/>
                <w:szCs w:val="22"/>
              </w:rPr>
            </w:pPr>
          </w:p>
        </w:tc>
      </w:tr>
      <w:tr w:rsidR="004510D1" w:rsidRPr="00BD1584" w:rsidTr="00293444">
        <w:tc>
          <w:tcPr>
            <w:tcW w:w="4766" w:type="dxa"/>
            <w:gridSpan w:val="2"/>
            <w:tcBorders>
              <w:bottom w:val="single" w:sz="4" w:space="0" w:color="auto"/>
            </w:tcBorders>
          </w:tcPr>
          <w:p w:rsidR="004510D1" w:rsidRPr="00BD1584" w:rsidRDefault="004510D1" w:rsidP="00FC4890">
            <w:pPr>
              <w:jc w:val="center"/>
              <w:rPr>
                <w:sz w:val="22"/>
                <w:szCs w:val="22"/>
              </w:rPr>
            </w:pPr>
            <w:r>
              <w:rPr>
                <w:sz w:val="22"/>
                <w:szCs w:val="22"/>
              </w:rPr>
              <w:lastRenderedPageBreak/>
              <w:t>Current Job Title:</w:t>
            </w:r>
          </w:p>
        </w:tc>
        <w:tc>
          <w:tcPr>
            <w:tcW w:w="2835" w:type="dxa"/>
            <w:tcBorders>
              <w:bottom w:val="single" w:sz="4" w:space="0" w:color="auto"/>
            </w:tcBorders>
          </w:tcPr>
          <w:p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293444">
        <w:tc>
          <w:tcPr>
            <w:tcW w:w="4766" w:type="dxa"/>
            <w:gridSpan w:val="2"/>
            <w:tcBorders>
              <w:bottom w:val="single" w:sz="4" w:space="0" w:color="auto"/>
            </w:tcBorders>
          </w:tcPr>
          <w:p w:rsidR="004510D1" w:rsidRDefault="004510D1" w:rsidP="00FC4890"/>
          <w:p w:rsidR="004510D1" w:rsidRDefault="004510D1" w:rsidP="00FC4890"/>
          <w:p w:rsidR="004510D1" w:rsidRDefault="004510D1" w:rsidP="00FC4890"/>
        </w:tc>
        <w:tc>
          <w:tcPr>
            <w:tcW w:w="2835" w:type="dxa"/>
            <w:tcBorders>
              <w:bottom w:val="single" w:sz="4" w:space="0" w:color="auto"/>
            </w:tcBorders>
          </w:tcPr>
          <w:p w:rsidR="004510D1" w:rsidRDefault="004510D1" w:rsidP="00FC4890"/>
        </w:tc>
        <w:tc>
          <w:tcPr>
            <w:tcW w:w="2727" w:type="dxa"/>
            <w:tcBorders>
              <w:bottom w:val="single" w:sz="4" w:space="0" w:color="auto"/>
            </w:tcBorders>
          </w:tcPr>
          <w:p w:rsidR="004510D1" w:rsidRDefault="004510D1" w:rsidP="00FC4890"/>
        </w:tc>
      </w:tr>
    </w:tbl>
    <w:p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rsidTr="00FC4890">
        <w:tc>
          <w:tcPr>
            <w:tcW w:w="10836" w:type="dxa"/>
            <w:gridSpan w:val="2"/>
          </w:tcPr>
          <w:p w:rsidR="00FC4890" w:rsidRDefault="00FC4890" w:rsidP="00FC4890">
            <w:pPr>
              <w:rPr>
                <w:b/>
                <w:sz w:val="22"/>
                <w:szCs w:val="22"/>
              </w:rPr>
            </w:pPr>
          </w:p>
          <w:p w:rsidR="00FC4890" w:rsidRPr="00C23179" w:rsidRDefault="00FC4890" w:rsidP="00FC4890">
            <w:pPr>
              <w:rPr>
                <w:b/>
                <w:color w:val="FF0000"/>
                <w:sz w:val="22"/>
                <w:szCs w:val="22"/>
              </w:rPr>
            </w:pPr>
            <w:r w:rsidRPr="00FC4890">
              <w:rPr>
                <w:b/>
                <w:sz w:val="22"/>
                <w:szCs w:val="22"/>
              </w:rPr>
              <w:t>S</w:t>
            </w:r>
            <w:r w:rsidR="007B7912">
              <w:rPr>
                <w:b/>
                <w:sz w:val="22"/>
                <w:szCs w:val="22"/>
              </w:rPr>
              <w:t>ection  3:  E</w:t>
            </w:r>
            <w:r w:rsidRPr="00FC4890">
              <w:rPr>
                <w:b/>
                <w:sz w:val="22"/>
                <w:szCs w:val="22"/>
              </w:rPr>
              <w:t>xperience</w:t>
            </w:r>
          </w:p>
        </w:tc>
      </w:tr>
      <w:tr w:rsidR="00FC4890"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BB4618"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bl>
    <w:p w:rsidR="00984EFF" w:rsidRDefault="00984EFF" w:rsidP="00FC4890">
      <w:pPr>
        <w:rPr>
          <w:sz w:val="22"/>
          <w:szCs w:val="22"/>
        </w:rPr>
      </w:pPr>
    </w:p>
    <w:p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gridCol w:w="255"/>
      </w:tblGrid>
      <w:tr w:rsidR="00FC4890" w:rsidRPr="00BD1584" w:rsidTr="00E67485">
        <w:tc>
          <w:tcPr>
            <w:tcW w:w="10861" w:type="dxa"/>
            <w:gridSpan w:val="3"/>
            <w:tcBorders>
              <w:top w:val="nil"/>
              <w:left w:val="nil"/>
              <w:bottom w:val="nil"/>
              <w:right w:val="nil"/>
            </w:tcBorders>
          </w:tcPr>
          <w:p w:rsidR="00FC4890" w:rsidRPr="007A7D14" w:rsidRDefault="00E67485" w:rsidP="00FC4890">
            <w:pPr>
              <w:rPr>
                <w:bCs/>
                <w:sz w:val="22"/>
                <w:szCs w:val="22"/>
              </w:rPr>
            </w:pPr>
            <w:r>
              <w:rPr>
                <w:b/>
                <w:bCs/>
                <w:sz w:val="22"/>
                <w:szCs w:val="22"/>
              </w:rPr>
              <w:t>Yo</w:t>
            </w:r>
            <w:r w:rsidR="00FC4890" w:rsidRPr="007A7D14">
              <w:rPr>
                <w:b/>
                <w:bCs/>
                <w:sz w:val="22"/>
                <w:szCs w:val="22"/>
              </w:rPr>
              <w:t>u must complete th</w:t>
            </w:r>
            <w:r w:rsidR="00FC4890">
              <w:rPr>
                <w:b/>
                <w:bCs/>
                <w:sz w:val="22"/>
                <w:szCs w:val="22"/>
              </w:rPr>
              <w:t xml:space="preserve">is form </w:t>
            </w:r>
            <w:r w:rsidR="00FC4890" w:rsidRPr="007A7D14">
              <w:rPr>
                <w:b/>
                <w:bCs/>
                <w:sz w:val="22"/>
                <w:szCs w:val="22"/>
              </w:rPr>
              <w:t>in either typescript (Arial font size 11) or legible hand-writing using black ink.  You must limit your text in th</w:t>
            </w:r>
            <w:r w:rsidR="00FC4890">
              <w:rPr>
                <w:b/>
                <w:bCs/>
                <w:sz w:val="22"/>
                <w:szCs w:val="22"/>
              </w:rPr>
              <w:t xml:space="preserve">e next section </w:t>
            </w:r>
            <w:r w:rsidR="00FC4890" w:rsidRPr="007A7D14">
              <w:rPr>
                <w:b/>
                <w:bCs/>
                <w:sz w:val="22"/>
                <w:szCs w:val="22"/>
              </w:rPr>
              <w:t xml:space="preserve">to no more than one A4 page.  You must not use continuation sheets. </w:t>
            </w:r>
            <w:r w:rsidR="00FC4890"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D73F83" w:rsidRDefault="00D73F83" w:rsidP="00FC4890">
            <w:pPr>
              <w:rPr>
                <w:sz w:val="22"/>
                <w:szCs w:val="22"/>
              </w:rPr>
            </w:pPr>
          </w:p>
          <w:p w:rsidR="00D73F83" w:rsidRDefault="00D73F83" w:rsidP="00D73F83">
            <w:pPr>
              <w:rPr>
                <w:b/>
                <w:sz w:val="22"/>
                <w:szCs w:val="22"/>
              </w:rPr>
            </w:pPr>
            <w:r w:rsidRPr="007A7D14">
              <w:rPr>
                <w:b/>
                <w:sz w:val="22"/>
                <w:szCs w:val="22"/>
              </w:rPr>
              <w:t>Essential criteria</w:t>
            </w:r>
          </w:p>
          <w:p w:rsidR="00D73F83" w:rsidRDefault="00D73F83" w:rsidP="00D73F83">
            <w:pPr>
              <w:rPr>
                <w:sz w:val="22"/>
                <w:szCs w:val="22"/>
              </w:rPr>
            </w:pPr>
          </w:p>
          <w:p w:rsidR="00D73F83" w:rsidRDefault="00D73F83" w:rsidP="00D73F83">
            <w:pPr>
              <w:rPr>
                <w:sz w:val="22"/>
                <w:szCs w:val="22"/>
              </w:rPr>
            </w:pPr>
            <w:r>
              <w:rPr>
                <w:sz w:val="22"/>
                <w:szCs w:val="22"/>
              </w:rPr>
              <w:t xml:space="preserve">Applicants </w:t>
            </w:r>
            <w:r>
              <w:rPr>
                <w:b/>
                <w:sz w:val="22"/>
                <w:szCs w:val="22"/>
              </w:rPr>
              <w:t>must</w:t>
            </w:r>
            <w:r>
              <w:rPr>
                <w:sz w:val="22"/>
                <w:szCs w:val="22"/>
              </w:rPr>
              <w:t>, as at the closing date for receipt of application forms:</w:t>
            </w:r>
          </w:p>
          <w:p w:rsidR="00D73F83" w:rsidRDefault="00D73F83" w:rsidP="00D73F83">
            <w:pPr>
              <w:pStyle w:val="ListParagraph"/>
              <w:numPr>
                <w:ilvl w:val="0"/>
                <w:numId w:val="9"/>
              </w:numPr>
              <w:overflowPunct w:val="0"/>
              <w:autoSpaceDE w:val="0"/>
              <w:autoSpaceDN w:val="0"/>
              <w:adjustRightInd w:val="0"/>
              <w:ind w:left="360"/>
              <w:contextualSpacing/>
              <w:rPr>
                <w:b/>
                <w:sz w:val="22"/>
                <w:szCs w:val="22"/>
              </w:rPr>
            </w:pPr>
            <w:r>
              <w:rPr>
                <w:sz w:val="22"/>
                <w:szCs w:val="22"/>
              </w:rPr>
              <w:t xml:space="preserve">have a relevant third level qualification in Human Resources, Business Studies or equivalent qualification; </w:t>
            </w:r>
            <w:r>
              <w:rPr>
                <w:b/>
                <w:sz w:val="22"/>
                <w:szCs w:val="22"/>
              </w:rPr>
              <w:t>and</w:t>
            </w:r>
            <w:r>
              <w:rPr>
                <w:sz w:val="22"/>
                <w:szCs w:val="22"/>
              </w:rPr>
              <w:t xml:space="preserve"> be able to demonstrate on the application form, by providing personal and specific examples, at least one year’s relevant experience in each of the following areas; </w:t>
            </w:r>
            <w:r>
              <w:rPr>
                <w:b/>
                <w:sz w:val="22"/>
                <w:szCs w:val="22"/>
              </w:rPr>
              <w:t xml:space="preserve">or </w:t>
            </w:r>
          </w:p>
          <w:p w:rsidR="00D73F83" w:rsidRDefault="00D73F83" w:rsidP="00D73F83">
            <w:pPr>
              <w:pStyle w:val="ListParagraph"/>
              <w:numPr>
                <w:ilvl w:val="0"/>
                <w:numId w:val="9"/>
              </w:numPr>
              <w:overflowPunct w:val="0"/>
              <w:autoSpaceDE w:val="0"/>
              <w:autoSpaceDN w:val="0"/>
              <w:adjustRightInd w:val="0"/>
              <w:ind w:left="360"/>
              <w:contextualSpacing/>
              <w:rPr>
                <w:b/>
                <w:sz w:val="22"/>
                <w:szCs w:val="22"/>
              </w:rPr>
            </w:pPr>
            <w:r>
              <w:rPr>
                <w:sz w:val="22"/>
                <w:szCs w:val="22"/>
              </w:rPr>
              <w:t>be able to demonstrate on the application form, by providing personal and specific examples, at least two years’ relevant experience in each of the following areas:</w:t>
            </w:r>
          </w:p>
          <w:p w:rsidR="00D73F83" w:rsidRPr="00045873" w:rsidRDefault="00D73F83" w:rsidP="00D73F83">
            <w:pPr>
              <w:rPr>
                <w:rFonts w:eastAsia="Calibri"/>
                <w:b/>
                <w:bCs/>
                <w:sz w:val="22"/>
                <w:szCs w:val="22"/>
              </w:rPr>
            </w:pPr>
          </w:p>
          <w:p w:rsidR="00D73F83" w:rsidRPr="00045873" w:rsidRDefault="00D73F83" w:rsidP="00D73F83">
            <w:pPr>
              <w:pStyle w:val="ListParagraph"/>
              <w:numPr>
                <w:ilvl w:val="1"/>
                <w:numId w:val="10"/>
              </w:numPr>
              <w:overflowPunct w:val="0"/>
              <w:autoSpaceDE w:val="0"/>
              <w:autoSpaceDN w:val="0"/>
              <w:ind w:left="1080"/>
              <w:rPr>
                <w:rFonts w:eastAsia="Calibri"/>
                <w:bCs/>
                <w:sz w:val="22"/>
                <w:szCs w:val="22"/>
              </w:rPr>
            </w:pPr>
            <w:r w:rsidRPr="00045873">
              <w:rPr>
                <w:sz w:val="22"/>
                <w:szCs w:val="22"/>
              </w:rPr>
              <w:t>providing advice and guidance to senior managers on a range of human resources issues including</w:t>
            </w:r>
            <w:r>
              <w:rPr>
                <w:sz w:val="22"/>
                <w:szCs w:val="22"/>
              </w:rPr>
              <w:t xml:space="preserve"> employee relations,</w:t>
            </w:r>
            <w:r w:rsidRPr="00045873">
              <w:rPr>
                <w:sz w:val="22"/>
                <w:szCs w:val="22"/>
              </w:rPr>
              <w:t xml:space="preserve"> </w:t>
            </w:r>
            <w:r>
              <w:rPr>
                <w:sz w:val="22"/>
                <w:szCs w:val="22"/>
              </w:rPr>
              <w:t xml:space="preserve">training and development, payroll, </w:t>
            </w:r>
            <w:r w:rsidRPr="00045873">
              <w:rPr>
                <w:sz w:val="22"/>
                <w:szCs w:val="22"/>
              </w:rPr>
              <w:t>absence management, disciplinary, grievance and capability processes;</w:t>
            </w:r>
          </w:p>
          <w:p w:rsidR="00D73F83" w:rsidRPr="00045873" w:rsidRDefault="00D73F83" w:rsidP="00D73F83">
            <w:pPr>
              <w:pStyle w:val="ListParagraph"/>
              <w:numPr>
                <w:ilvl w:val="1"/>
                <w:numId w:val="10"/>
              </w:numPr>
              <w:overflowPunct w:val="0"/>
              <w:autoSpaceDE w:val="0"/>
              <w:autoSpaceDN w:val="0"/>
              <w:ind w:left="1080"/>
              <w:rPr>
                <w:bCs/>
                <w:sz w:val="22"/>
                <w:szCs w:val="22"/>
              </w:rPr>
            </w:pPr>
            <w:r w:rsidRPr="00045873">
              <w:rPr>
                <w:sz w:val="22"/>
                <w:szCs w:val="22"/>
              </w:rPr>
              <w:t>direct participation in complex</w:t>
            </w:r>
            <w:r w:rsidRPr="00045873">
              <w:rPr>
                <w:color w:val="FF0000"/>
                <w:sz w:val="22"/>
                <w:szCs w:val="22"/>
              </w:rPr>
              <w:t xml:space="preserve"> </w:t>
            </w:r>
            <w:r w:rsidRPr="00045873">
              <w:rPr>
                <w:sz w:val="22"/>
                <w:szCs w:val="22"/>
              </w:rPr>
              <w:t>absence management, disciplinary and grievance processes; and</w:t>
            </w:r>
          </w:p>
          <w:p w:rsidR="00D73F83" w:rsidRPr="00045873" w:rsidRDefault="00D73F83" w:rsidP="00D73F83">
            <w:pPr>
              <w:pStyle w:val="ListParagraph"/>
              <w:numPr>
                <w:ilvl w:val="1"/>
                <w:numId w:val="10"/>
              </w:numPr>
              <w:overflowPunct w:val="0"/>
              <w:autoSpaceDE w:val="0"/>
              <w:autoSpaceDN w:val="0"/>
              <w:ind w:left="1080"/>
              <w:rPr>
                <w:bCs/>
                <w:sz w:val="22"/>
                <w:szCs w:val="22"/>
              </w:rPr>
            </w:pPr>
            <w:proofErr w:type="gramStart"/>
            <w:r w:rsidRPr="00045873">
              <w:rPr>
                <w:sz w:val="22"/>
                <w:szCs w:val="22"/>
              </w:rPr>
              <w:t>managing</w:t>
            </w:r>
            <w:proofErr w:type="gramEnd"/>
            <w:r w:rsidRPr="00045873">
              <w:rPr>
                <w:sz w:val="22"/>
                <w:szCs w:val="22"/>
              </w:rPr>
              <w:t xml:space="preserve"> and motivating administrative support staff on a daily basis including programming workloads and priorities to ensure the objectives of the organisation are met.</w:t>
            </w:r>
          </w:p>
          <w:p w:rsidR="00D73F83" w:rsidRDefault="00D73F83"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D73F83" w:rsidRDefault="00D73F83" w:rsidP="00D73F83">
            <w:pPr>
              <w:rPr>
                <w:sz w:val="22"/>
                <w:szCs w:val="22"/>
              </w:rPr>
            </w:pPr>
            <w:r>
              <w:rPr>
                <w:sz w:val="22"/>
                <w:szCs w:val="22"/>
              </w:rPr>
              <w:t>In addition to the above qualifications and, or experience, Belfast City Council reserves the right to short-list only those applicants who, as at closing date for receipt of application forms:</w:t>
            </w:r>
          </w:p>
          <w:p w:rsidR="00D73F83" w:rsidRDefault="00D73F83" w:rsidP="00D73F83">
            <w:pPr>
              <w:numPr>
                <w:ilvl w:val="0"/>
                <w:numId w:val="11"/>
              </w:numPr>
              <w:tabs>
                <w:tab w:val="num" w:pos="426"/>
              </w:tabs>
              <w:overflowPunct w:val="0"/>
              <w:autoSpaceDE w:val="0"/>
              <w:autoSpaceDN w:val="0"/>
              <w:adjustRightInd w:val="0"/>
              <w:ind w:left="426" w:hanging="426"/>
              <w:rPr>
                <w:sz w:val="22"/>
                <w:szCs w:val="22"/>
              </w:rPr>
            </w:pPr>
            <w:r>
              <w:rPr>
                <w:sz w:val="22"/>
                <w:szCs w:val="22"/>
              </w:rPr>
              <w:t>in the first instance, are full, current professional members of the Chartered Institute of Personnel and Development, i.e. Associate, Chartered Member or Chartered Fellow; and</w:t>
            </w:r>
          </w:p>
          <w:p w:rsidR="00D73F83" w:rsidRDefault="00D73F83" w:rsidP="00D73F83">
            <w:pPr>
              <w:numPr>
                <w:ilvl w:val="0"/>
                <w:numId w:val="12"/>
              </w:numPr>
              <w:tabs>
                <w:tab w:val="num" w:pos="426"/>
              </w:tabs>
              <w:overflowPunct w:val="0"/>
              <w:autoSpaceDE w:val="0"/>
              <w:autoSpaceDN w:val="0"/>
              <w:adjustRightInd w:val="0"/>
              <w:ind w:left="426" w:hanging="426"/>
              <w:rPr>
                <w:sz w:val="22"/>
                <w:szCs w:val="22"/>
              </w:rPr>
            </w:pPr>
            <w:proofErr w:type="gramStart"/>
            <w:r>
              <w:rPr>
                <w:sz w:val="22"/>
                <w:szCs w:val="22"/>
              </w:rPr>
              <w:t>in</w:t>
            </w:r>
            <w:proofErr w:type="gramEnd"/>
            <w:r>
              <w:rPr>
                <w:sz w:val="22"/>
                <w:szCs w:val="22"/>
              </w:rPr>
              <w:t xml:space="preserve"> the second instance, can demonstrate, by providing personal and specific examples on the application form, either two years’ or three years’ relevant experience in each of the areas detailed above (a – c).</w:t>
            </w:r>
          </w:p>
          <w:p w:rsidR="00E67485" w:rsidRDefault="00E67485" w:rsidP="00E67485">
            <w:pPr>
              <w:tabs>
                <w:tab w:val="left" w:pos="420"/>
              </w:tabs>
              <w:rPr>
                <w:color w:val="FF0000"/>
              </w:rPr>
            </w:pPr>
          </w:p>
          <w:p w:rsidR="00E67485" w:rsidRPr="007802B8" w:rsidRDefault="00E67485" w:rsidP="00E67485">
            <w:pPr>
              <w:tabs>
                <w:tab w:val="left" w:pos="420"/>
              </w:tabs>
              <w:rPr>
                <w:rFonts w:ascii="Helvetica" w:hAnsi="Helvetica" w:cs="Helvetica"/>
                <w:sz w:val="22"/>
                <w:szCs w:val="22"/>
              </w:rPr>
            </w:pPr>
            <w:r w:rsidRPr="007802B8">
              <w:rPr>
                <w:rFonts w:ascii="Helvetica" w:hAnsi="Helvetica" w:cs="Helvetica"/>
                <w:sz w:val="22"/>
                <w:szCs w:val="22"/>
              </w:rPr>
              <w:t>In boxes (a), (b) and (c) please provide the following detail:</w:t>
            </w:r>
          </w:p>
          <w:p w:rsidR="00E67485" w:rsidRPr="007802B8" w:rsidRDefault="00E67485" w:rsidP="00E67485">
            <w:pPr>
              <w:tabs>
                <w:tab w:val="left" w:pos="420"/>
              </w:tabs>
              <w:rPr>
                <w:rFonts w:ascii="Helvetica" w:hAnsi="Helvetica" w:cs="Helvetica"/>
                <w:sz w:val="22"/>
                <w:szCs w:val="22"/>
              </w:rPr>
            </w:pPr>
          </w:p>
          <w:p w:rsidR="00E67485" w:rsidRPr="00FC27FA" w:rsidRDefault="00E67485" w:rsidP="00E67485">
            <w:pPr>
              <w:pStyle w:val="ListParagraph"/>
              <w:numPr>
                <w:ilvl w:val="0"/>
                <w:numId w:val="13"/>
              </w:numPr>
              <w:tabs>
                <w:tab w:val="left" w:pos="420"/>
              </w:tabs>
              <w:ind w:left="444" w:hanging="444"/>
              <w:rPr>
                <w:rFonts w:ascii="Helvetica" w:hAnsi="Helvetica" w:cs="Helvetica"/>
                <w:sz w:val="22"/>
                <w:szCs w:val="22"/>
              </w:rPr>
            </w:pPr>
            <w:r w:rsidRPr="007802B8">
              <w:rPr>
                <w:sz w:val="22"/>
                <w:szCs w:val="22"/>
              </w:rPr>
              <w:t xml:space="preserve">You must clearly state the start and end dates of your relevant experience including the number of years’ experience you have in this area. You must clearly detail the </w:t>
            </w:r>
            <w:r>
              <w:rPr>
                <w:sz w:val="22"/>
                <w:szCs w:val="22"/>
              </w:rPr>
              <w:t>advice and guidance you provide to senior managers on a range of human resource issues; the range of human resource issues you have advised on including employee relations,</w:t>
            </w:r>
            <w:r w:rsidRPr="00045873">
              <w:rPr>
                <w:sz w:val="22"/>
                <w:szCs w:val="22"/>
              </w:rPr>
              <w:t xml:space="preserve"> </w:t>
            </w:r>
            <w:r>
              <w:rPr>
                <w:sz w:val="22"/>
                <w:szCs w:val="22"/>
              </w:rPr>
              <w:t xml:space="preserve">training and development, payroll, </w:t>
            </w:r>
            <w:r w:rsidRPr="00045873">
              <w:rPr>
                <w:sz w:val="22"/>
                <w:szCs w:val="22"/>
              </w:rPr>
              <w:t>absence management, disciplinary, grievance and capability processes</w:t>
            </w:r>
            <w:r>
              <w:rPr>
                <w:sz w:val="22"/>
                <w:szCs w:val="22"/>
              </w:rPr>
              <w:t xml:space="preserve">; who you provided the advice and guidance to, the outcome of providing this advice and guidance, etc. </w:t>
            </w:r>
          </w:p>
          <w:p w:rsidR="00E67485" w:rsidRPr="0071202A" w:rsidRDefault="00E67485" w:rsidP="00E67485">
            <w:pPr>
              <w:pStyle w:val="ListParagraph"/>
              <w:tabs>
                <w:tab w:val="left" w:pos="420"/>
              </w:tabs>
              <w:ind w:left="444"/>
              <w:rPr>
                <w:rFonts w:ascii="Helvetica" w:hAnsi="Helvetica" w:cs="Helvetica"/>
                <w:sz w:val="22"/>
                <w:szCs w:val="22"/>
              </w:rPr>
            </w:pPr>
          </w:p>
          <w:p w:rsidR="00E67485" w:rsidRPr="0071202A" w:rsidRDefault="00E67485" w:rsidP="00E67485">
            <w:pPr>
              <w:pStyle w:val="ListParagraph"/>
              <w:numPr>
                <w:ilvl w:val="0"/>
                <w:numId w:val="13"/>
              </w:numPr>
              <w:tabs>
                <w:tab w:val="left" w:pos="420"/>
              </w:tabs>
              <w:ind w:left="444" w:hanging="444"/>
              <w:rPr>
                <w:rFonts w:ascii="Helvetica" w:hAnsi="Helvetica" w:cs="Helvetica"/>
                <w:sz w:val="22"/>
                <w:szCs w:val="22"/>
              </w:rPr>
            </w:pPr>
            <w:r w:rsidRPr="0071202A">
              <w:rPr>
                <w:sz w:val="22"/>
                <w:szCs w:val="22"/>
              </w:rPr>
              <w:t xml:space="preserve">You must clearly state the start and end dates of your relevant experience including the number of years’ experience you have in this area. </w:t>
            </w:r>
            <w:r w:rsidRPr="0071202A">
              <w:rPr>
                <w:rFonts w:ascii="Helvetica" w:hAnsi="Helvetica" w:cs="Helvetica"/>
                <w:sz w:val="22"/>
                <w:szCs w:val="22"/>
              </w:rPr>
              <w:t xml:space="preserve">You must clearly detail the absence management processes you have directly participated in, your specific level of direct participation outlining your role and responsibilities, </w:t>
            </w:r>
            <w:r w:rsidRPr="0071202A">
              <w:rPr>
                <w:rFonts w:ascii="Helvetica" w:hAnsi="Helvetica" w:cs="Helvetica"/>
                <w:sz w:val="22"/>
                <w:szCs w:val="22"/>
              </w:rPr>
              <w:lastRenderedPageBreak/>
              <w:t xml:space="preserve">the disciplinary and grievance processes you have directly participated in, your specific level of direct participation outlining your role and responsibilities, how these absence management and </w:t>
            </w:r>
            <w:r w:rsidRPr="0071202A">
              <w:rPr>
                <w:bCs/>
                <w:sz w:val="22"/>
                <w:szCs w:val="22"/>
              </w:rPr>
              <w:t>disciplinary and grievance processes were complex, etc.</w:t>
            </w:r>
          </w:p>
          <w:p w:rsidR="00E67485" w:rsidRPr="0071202A" w:rsidRDefault="00E67485" w:rsidP="00E67485">
            <w:pPr>
              <w:tabs>
                <w:tab w:val="left" w:pos="420"/>
              </w:tabs>
              <w:rPr>
                <w:rFonts w:ascii="Helvetica" w:hAnsi="Helvetica" w:cs="Helvetica"/>
                <w:sz w:val="22"/>
                <w:szCs w:val="22"/>
              </w:rPr>
            </w:pPr>
          </w:p>
          <w:p w:rsidR="00E67485" w:rsidRPr="00FC27FA" w:rsidRDefault="00E67485" w:rsidP="00E67485">
            <w:pPr>
              <w:pStyle w:val="ListParagraph"/>
              <w:numPr>
                <w:ilvl w:val="0"/>
                <w:numId w:val="13"/>
              </w:numPr>
              <w:tabs>
                <w:tab w:val="left" w:pos="420"/>
              </w:tabs>
              <w:ind w:left="444" w:hanging="444"/>
              <w:rPr>
                <w:rFonts w:ascii="Helvetica" w:hAnsi="Helvetica" w:cs="Helvetica"/>
                <w:sz w:val="22"/>
                <w:szCs w:val="22"/>
              </w:rPr>
            </w:pPr>
            <w:r w:rsidRPr="00710F65">
              <w:rPr>
                <w:sz w:val="22"/>
                <w:szCs w:val="22"/>
              </w:rPr>
              <w:t xml:space="preserve">You must clearly state the start and end dates of your relevant experience including </w:t>
            </w:r>
            <w:r>
              <w:rPr>
                <w:sz w:val="22"/>
                <w:szCs w:val="22"/>
              </w:rPr>
              <w:t xml:space="preserve">the number of years’ experience you have of managing and motivating administrative support staff on a daily basis; the numbers of administrative support staff you have managed and motivated; how you have managed and motivated these staff; how you have programmed workloads and priorities to ensure the objectives of the organisation are met, etc. </w:t>
            </w:r>
          </w:p>
          <w:p w:rsidR="00FC4890" w:rsidRDefault="00FC4890"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E67485" w:rsidRDefault="00E67485" w:rsidP="00FC4890">
            <w:pPr>
              <w:rPr>
                <w:sz w:val="22"/>
                <w:szCs w:val="22"/>
              </w:rPr>
            </w:pPr>
          </w:p>
          <w:p w:rsidR="00FC4890" w:rsidRPr="003F33BA" w:rsidRDefault="00FC4890" w:rsidP="007B7912">
            <w:pPr>
              <w:tabs>
                <w:tab w:val="left" w:pos="420"/>
              </w:tabs>
              <w:rPr>
                <w:b/>
                <w:bCs/>
                <w:color w:val="0000FF"/>
                <w:sz w:val="22"/>
                <w:szCs w:val="22"/>
              </w:rPr>
            </w:pPr>
          </w:p>
        </w:tc>
      </w:tr>
      <w:tr w:rsidR="00EE70DA" w:rsidRPr="00BD1584" w:rsidTr="00E67485">
        <w:trPr>
          <w:gridAfter w:val="1"/>
          <w:wAfter w:w="250" w:type="dxa"/>
        </w:trPr>
        <w:tc>
          <w:tcPr>
            <w:tcW w:w="720" w:type="dxa"/>
            <w:tcBorders>
              <w:top w:val="single" w:sz="4" w:space="0" w:color="auto"/>
              <w:bottom w:val="single" w:sz="4" w:space="0" w:color="auto"/>
            </w:tcBorders>
          </w:tcPr>
          <w:p w:rsidR="00EE70DA" w:rsidRPr="001E3ECC" w:rsidRDefault="00BB4618" w:rsidP="00D44D5E">
            <w:pPr>
              <w:rPr>
                <w:b/>
                <w:sz w:val="22"/>
                <w:szCs w:val="22"/>
              </w:rPr>
            </w:pPr>
            <w:r>
              <w:rPr>
                <w:b/>
                <w:sz w:val="22"/>
                <w:szCs w:val="22"/>
              </w:rPr>
              <w:lastRenderedPageBreak/>
              <w:t>5a.</w:t>
            </w:r>
          </w:p>
        </w:tc>
        <w:tc>
          <w:tcPr>
            <w:tcW w:w="9886" w:type="dxa"/>
            <w:tcBorders>
              <w:top w:val="single" w:sz="4" w:space="0" w:color="auto"/>
              <w:bottom w:val="single" w:sz="4" w:space="0" w:color="auto"/>
            </w:tcBorders>
          </w:tcPr>
          <w:p w:rsidR="00E67485" w:rsidRPr="00E67485" w:rsidRDefault="00EE70DA" w:rsidP="00E67485">
            <w:pPr>
              <w:overflowPunct w:val="0"/>
              <w:autoSpaceDE w:val="0"/>
              <w:autoSpaceDN w:val="0"/>
              <w:rPr>
                <w:rFonts w:eastAsia="Calibri"/>
                <w:bCs/>
                <w:sz w:val="22"/>
                <w:szCs w:val="22"/>
              </w:rPr>
            </w:pPr>
            <w:r w:rsidRPr="00E67485">
              <w:rPr>
                <w:sz w:val="22"/>
                <w:szCs w:val="22"/>
              </w:rPr>
              <w:t xml:space="preserve">Applicants </w:t>
            </w:r>
            <w:r w:rsidRPr="00E67485">
              <w:rPr>
                <w:b/>
                <w:sz w:val="22"/>
                <w:szCs w:val="22"/>
              </w:rPr>
              <w:t xml:space="preserve">must </w:t>
            </w:r>
            <w:r w:rsidRPr="00E67485">
              <w:rPr>
                <w:sz w:val="22"/>
                <w:szCs w:val="22"/>
              </w:rPr>
              <w:t>demonstrate here, by providing personal and specific examples</w:t>
            </w:r>
            <w:r w:rsidR="00E67485" w:rsidRPr="00E67485">
              <w:rPr>
                <w:sz w:val="22"/>
                <w:szCs w:val="22"/>
              </w:rPr>
              <w:t>, that they have either one year’s or two years’ (as detailed in the Employee Specification) relevant experience of providing advice and guidance to senior managers on a range of human resources issues including employee relations, training and development, payroll, absence management, disciplinary, gri</w:t>
            </w:r>
            <w:r w:rsidR="00BB4618">
              <w:rPr>
                <w:sz w:val="22"/>
                <w:szCs w:val="22"/>
              </w:rPr>
              <w:t>evance and capability processes.</w:t>
            </w:r>
          </w:p>
          <w:p w:rsidR="00376901" w:rsidRDefault="00094185" w:rsidP="00D44D5E">
            <w:pPr>
              <w:rPr>
                <w:sz w:val="22"/>
                <w:szCs w:val="22"/>
              </w:rPr>
            </w:pPr>
            <w:r w:rsidRPr="00C23A57">
              <w:rPr>
                <w:b/>
                <w:sz w:val="20"/>
                <w:szCs w:val="20"/>
              </w:rPr>
              <w:t>(Please note, Belfast City Council reserves the right to short-list</w:t>
            </w:r>
            <w:r w:rsidR="005540A9">
              <w:rPr>
                <w:b/>
                <w:sz w:val="20"/>
                <w:szCs w:val="20"/>
              </w:rPr>
              <w:t>, in the second instance,</w:t>
            </w:r>
            <w:r w:rsidRPr="00C23A57">
              <w:rPr>
                <w:b/>
                <w:sz w:val="20"/>
                <w:szCs w:val="20"/>
              </w:rPr>
              <w:t xml:space="preserve"> only those applican</w:t>
            </w:r>
            <w:r w:rsidR="00BB4618">
              <w:rPr>
                <w:b/>
                <w:sz w:val="20"/>
                <w:szCs w:val="20"/>
              </w:rPr>
              <w:t>ts who can demonstrate either two years’ or three years’</w:t>
            </w:r>
            <w:r w:rsidRPr="00C23A57">
              <w:rPr>
                <w:b/>
                <w:sz w:val="20"/>
                <w:szCs w:val="20"/>
              </w:rPr>
              <w:t xml:space="preserve">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Default="00EE70DA" w:rsidP="00E67485">
            <w:pPr>
              <w:tabs>
                <w:tab w:val="left" w:pos="420"/>
              </w:tabs>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Default="00EE70DA" w:rsidP="00EE70DA"/>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0124"/>
      </w:tblGrid>
      <w:tr w:rsidR="00E67485" w:rsidRPr="00BD1584" w:rsidTr="003C5D17">
        <w:tc>
          <w:tcPr>
            <w:tcW w:w="720" w:type="dxa"/>
            <w:tcBorders>
              <w:top w:val="single" w:sz="4" w:space="0" w:color="auto"/>
              <w:bottom w:val="single" w:sz="4" w:space="0" w:color="auto"/>
            </w:tcBorders>
          </w:tcPr>
          <w:p w:rsidR="00E67485" w:rsidRPr="001E3ECC" w:rsidRDefault="00BB4618" w:rsidP="003C5D17">
            <w:pPr>
              <w:rPr>
                <w:b/>
                <w:sz w:val="22"/>
                <w:szCs w:val="22"/>
              </w:rPr>
            </w:pPr>
            <w:r>
              <w:rPr>
                <w:b/>
                <w:sz w:val="22"/>
                <w:szCs w:val="22"/>
              </w:rPr>
              <w:lastRenderedPageBreak/>
              <w:t>5b.</w:t>
            </w:r>
          </w:p>
        </w:tc>
        <w:tc>
          <w:tcPr>
            <w:tcW w:w="9886" w:type="dxa"/>
            <w:tcBorders>
              <w:top w:val="single" w:sz="4" w:space="0" w:color="auto"/>
              <w:bottom w:val="single" w:sz="4" w:space="0" w:color="auto"/>
            </w:tcBorders>
          </w:tcPr>
          <w:p w:rsidR="00E67485" w:rsidRPr="00E67485" w:rsidRDefault="00E67485" w:rsidP="003C5D17">
            <w:pPr>
              <w:overflowPunct w:val="0"/>
              <w:autoSpaceDE w:val="0"/>
              <w:autoSpaceDN w:val="0"/>
              <w:rPr>
                <w:rFonts w:eastAsia="Calibri"/>
                <w:bCs/>
                <w:sz w:val="22"/>
                <w:szCs w:val="22"/>
              </w:rPr>
            </w:pPr>
            <w:r w:rsidRPr="00E67485">
              <w:rPr>
                <w:sz w:val="22"/>
                <w:szCs w:val="22"/>
              </w:rPr>
              <w:t xml:space="preserve">Applicants </w:t>
            </w:r>
            <w:r w:rsidRPr="00E67485">
              <w:rPr>
                <w:b/>
                <w:sz w:val="22"/>
                <w:szCs w:val="22"/>
              </w:rPr>
              <w:t xml:space="preserve">must </w:t>
            </w:r>
            <w:r w:rsidRPr="00E67485">
              <w:rPr>
                <w:sz w:val="22"/>
                <w:szCs w:val="22"/>
              </w:rPr>
              <w:t xml:space="preserve">demonstrate here, by providing personal and specific examples, that they have either one year’s or two years’ (as detailed in the Employee Specification) </w:t>
            </w:r>
            <w:r w:rsidR="00182E3B">
              <w:rPr>
                <w:sz w:val="22"/>
                <w:szCs w:val="22"/>
              </w:rPr>
              <w:t xml:space="preserve">relevant experience of </w:t>
            </w:r>
            <w:r w:rsidR="00182E3B" w:rsidRPr="00045873">
              <w:rPr>
                <w:sz w:val="22"/>
                <w:szCs w:val="22"/>
              </w:rPr>
              <w:t xml:space="preserve">direct participation </w:t>
            </w:r>
            <w:r w:rsidR="00BB4618">
              <w:rPr>
                <w:sz w:val="22"/>
                <w:szCs w:val="22"/>
              </w:rPr>
              <w:t xml:space="preserve">of </w:t>
            </w:r>
            <w:r w:rsidR="00182E3B" w:rsidRPr="00045873">
              <w:rPr>
                <w:sz w:val="22"/>
                <w:szCs w:val="22"/>
              </w:rPr>
              <w:t>complex</w:t>
            </w:r>
            <w:r w:rsidR="00182E3B" w:rsidRPr="00045873">
              <w:rPr>
                <w:color w:val="FF0000"/>
                <w:sz w:val="22"/>
                <w:szCs w:val="22"/>
              </w:rPr>
              <w:t xml:space="preserve"> </w:t>
            </w:r>
            <w:r w:rsidR="00182E3B" w:rsidRPr="00045873">
              <w:rPr>
                <w:sz w:val="22"/>
                <w:szCs w:val="22"/>
              </w:rPr>
              <w:t>absence management, disciplinary and grievance processes</w:t>
            </w:r>
            <w:r w:rsidR="00BB4618">
              <w:rPr>
                <w:sz w:val="22"/>
                <w:szCs w:val="22"/>
              </w:rPr>
              <w:t>.</w:t>
            </w:r>
          </w:p>
          <w:p w:rsidR="00E67485" w:rsidRDefault="00E67485" w:rsidP="003C5D17">
            <w:pPr>
              <w:rPr>
                <w:sz w:val="22"/>
                <w:szCs w:val="22"/>
              </w:rPr>
            </w:pPr>
            <w:r w:rsidRPr="00C23A57">
              <w:rPr>
                <w:b/>
                <w:sz w:val="20"/>
                <w:szCs w:val="20"/>
              </w:rPr>
              <w:t>(Please note, Belfast City Council reserves the right to short-list</w:t>
            </w:r>
            <w:r w:rsidR="005540A9">
              <w:rPr>
                <w:b/>
                <w:sz w:val="20"/>
                <w:szCs w:val="20"/>
              </w:rPr>
              <w:t>, in the second instance,</w:t>
            </w:r>
            <w:r w:rsidRPr="00C23A57">
              <w:rPr>
                <w:b/>
                <w:sz w:val="20"/>
                <w:szCs w:val="20"/>
              </w:rPr>
              <w:t xml:space="preserve"> only those applican</w:t>
            </w:r>
            <w:r w:rsidR="00BB4618">
              <w:rPr>
                <w:b/>
                <w:sz w:val="20"/>
                <w:szCs w:val="20"/>
              </w:rPr>
              <w:t>ts who can demonstrate either two years’ or three years’</w:t>
            </w:r>
            <w:r w:rsidRPr="00C23A57">
              <w:rPr>
                <w:b/>
                <w:sz w:val="20"/>
                <w:szCs w:val="20"/>
              </w:rPr>
              <w:t xml:space="preserve"> experience in this area)</w:t>
            </w:r>
          </w:p>
          <w:p w:rsidR="00E67485" w:rsidRPr="006F2BF5" w:rsidRDefault="00E67485" w:rsidP="003C5D17">
            <w:pPr>
              <w:tabs>
                <w:tab w:val="left" w:pos="420"/>
              </w:tabs>
              <w:rPr>
                <w:rFonts w:ascii="Helvetica" w:hAnsi="Helvetica" w:cs="Helvetica"/>
                <w:sz w:val="22"/>
                <w:szCs w:val="22"/>
              </w:rPr>
            </w:pPr>
          </w:p>
          <w:p w:rsidR="00E67485" w:rsidRPr="006F2BF5" w:rsidRDefault="00E67485" w:rsidP="003C5D17">
            <w:pPr>
              <w:tabs>
                <w:tab w:val="left" w:pos="420"/>
              </w:tabs>
              <w:rPr>
                <w:rFonts w:ascii="Helvetica" w:hAnsi="Helvetica" w:cs="Helvetica"/>
                <w:sz w:val="22"/>
                <w:szCs w:val="22"/>
              </w:rPr>
            </w:pPr>
          </w:p>
          <w:p w:rsidR="00E67485" w:rsidRPr="006F2BF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E67485">
            <w:pPr>
              <w:tabs>
                <w:tab w:val="left" w:pos="420"/>
              </w:tabs>
              <w:rPr>
                <w:rFonts w:ascii="Helvetica" w:hAnsi="Helvetica" w:cs="Helvetica"/>
                <w:sz w:val="20"/>
                <w:szCs w:val="20"/>
              </w:rPr>
            </w:pPr>
          </w:p>
          <w:p w:rsidR="00E67485" w:rsidRDefault="00E67485" w:rsidP="003C5D17">
            <w:pPr>
              <w:tabs>
                <w:tab w:val="left" w:pos="420"/>
              </w:tabs>
              <w:jc w:val="right"/>
              <w:rPr>
                <w:rFonts w:ascii="Helvetica" w:hAnsi="Helvetica" w:cs="Helvetica"/>
                <w:sz w:val="20"/>
                <w:szCs w:val="20"/>
              </w:rPr>
            </w:pPr>
          </w:p>
          <w:p w:rsidR="00E67485" w:rsidRDefault="00E67485" w:rsidP="003C5D17">
            <w:pPr>
              <w:tabs>
                <w:tab w:val="left" w:pos="420"/>
              </w:tabs>
              <w:jc w:val="right"/>
              <w:rPr>
                <w:rFonts w:ascii="Helvetica" w:hAnsi="Helvetica" w:cs="Helvetica"/>
                <w:sz w:val="20"/>
                <w:szCs w:val="20"/>
              </w:rPr>
            </w:pPr>
          </w:p>
          <w:p w:rsidR="00BB4618" w:rsidRDefault="00BB4618" w:rsidP="003C5D17">
            <w:pPr>
              <w:tabs>
                <w:tab w:val="left" w:pos="420"/>
              </w:tabs>
              <w:jc w:val="right"/>
              <w:rPr>
                <w:rFonts w:ascii="Helvetica" w:hAnsi="Helvetica" w:cs="Helvetica"/>
                <w:sz w:val="20"/>
                <w:szCs w:val="20"/>
              </w:rPr>
            </w:pPr>
          </w:p>
          <w:p w:rsidR="00BB4618" w:rsidRDefault="00BB4618" w:rsidP="003C5D17">
            <w:pPr>
              <w:tabs>
                <w:tab w:val="left" w:pos="420"/>
              </w:tabs>
              <w:jc w:val="right"/>
              <w:rPr>
                <w:rFonts w:ascii="Helvetica" w:hAnsi="Helvetica" w:cs="Helvetica"/>
                <w:sz w:val="20"/>
                <w:szCs w:val="20"/>
              </w:rPr>
            </w:pPr>
          </w:p>
          <w:p w:rsidR="00BB4618" w:rsidRDefault="00BB4618" w:rsidP="003C5D17">
            <w:pPr>
              <w:tabs>
                <w:tab w:val="left" w:pos="420"/>
              </w:tabs>
              <w:jc w:val="right"/>
              <w:rPr>
                <w:rFonts w:ascii="Helvetica" w:hAnsi="Helvetica" w:cs="Helvetica"/>
                <w:sz w:val="20"/>
                <w:szCs w:val="20"/>
              </w:rPr>
            </w:pPr>
          </w:p>
          <w:p w:rsidR="00E67485" w:rsidRPr="00BD1584" w:rsidRDefault="00E67485" w:rsidP="003C5D1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Default="00EE70DA" w:rsidP="00EE70DA"/>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0124"/>
      </w:tblGrid>
      <w:tr w:rsidR="00E67485" w:rsidRPr="00BD1584" w:rsidTr="003C5D17">
        <w:tc>
          <w:tcPr>
            <w:tcW w:w="720" w:type="dxa"/>
            <w:tcBorders>
              <w:top w:val="single" w:sz="4" w:space="0" w:color="auto"/>
              <w:bottom w:val="single" w:sz="4" w:space="0" w:color="auto"/>
            </w:tcBorders>
          </w:tcPr>
          <w:p w:rsidR="00E67485" w:rsidRPr="001E3ECC" w:rsidRDefault="00BB4618" w:rsidP="003C5D17">
            <w:pPr>
              <w:rPr>
                <w:b/>
                <w:sz w:val="22"/>
                <w:szCs w:val="22"/>
              </w:rPr>
            </w:pPr>
            <w:r>
              <w:rPr>
                <w:b/>
                <w:sz w:val="22"/>
                <w:szCs w:val="22"/>
              </w:rPr>
              <w:lastRenderedPageBreak/>
              <w:t>5c.</w:t>
            </w:r>
          </w:p>
        </w:tc>
        <w:tc>
          <w:tcPr>
            <w:tcW w:w="9886" w:type="dxa"/>
            <w:tcBorders>
              <w:top w:val="single" w:sz="4" w:space="0" w:color="auto"/>
              <w:bottom w:val="single" w:sz="4" w:space="0" w:color="auto"/>
            </w:tcBorders>
          </w:tcPr>
          <w:p w:rsidR="00E67485" w:rsidRPr="00E67485" w:rsidRDefault="00E67485" w:rsidP="003C5D17">
            <w:pPr>
              <w:overflowPunct w:val="0"/>
              <w:autoSpaceDE w:val="0"/>
              <w:autoSpaceDN w:val="0"/>
              <w:rPr>
                <w:rFonts w:eastAsia="Calibri"/>
                <w:bCs/>
                <w:sz w:val="22"/>
                <w:szCs w:val="22"/>
              </w:rPr>
            </w:pPr>
            <w:r w:rsidRPr="00E67485">
              <w:rPr>
                <w:sz w:val="22"/>
                <w:szCs w:val="22"/>
              </w:rPr>
              <w:t xml:space="preserve">Applicants </w:t>
            </w:r>
            <w:r w:rsidRPr="00E67485">
              <w:rPr>
                <w:b/>
                <w:sz w:val="22"/>
                <w:szCs w:val="22"/>
              </w:rPr>
              <w:t xml:space="preserve">must </w:t>
            </w:r>
            <w:r w:rsidRPr="00E67485">
              <w:rPr>
                <w:sz w:val="22"/>
                <w:szCs w:val="22"/>
              </w:rPr>
              <w:t xml:space="preserve">demonstrate here, by providing personal and specific examples, that they have either one year’s or two years’ (as detailed in the Employee Specification) relevant experience of </w:t>
            </w:r>
            <w:r w:rsidR="00FE0443" w:rsidRPr="00045873">
              <w:rPr>
                <w:sz w:val="22"/>
                <w:szCs w:val="22"/>
              </w:rPr>
              <w:t>managing and motivating administrative support staff on a daily basis including programming workloads and priorities to ensure the objectives of the organisation are met</w:t>
            </w:r>
            <w:r w:rsidR="00FE0443">
              <w:rPr>
                <w:sz w:val="22"/>
                <w:szCs w:val="22"/>
              </w:rPr>
              <w:t>.</w:t>
            </w:r>
          </w:p>
          <w:p w:rsidR="00E67485" w:rsidRDefault="00E67485" w:rsidP="003C5D17">
            <w:pPr>
              <w:rPr>
                <w:sz w:val="22"/>
                <w:szCs w:val="22"/>
              </w:rPr>
            </w:pPr>
            <w:r w:rsidRPr="00C23A57">
              <w:rPr>
                <w:b/>
                <w:sz w:val="20"/>
                <w:szCs w:val="20"/>
              </w:rPr>
              <w:t>(Please note, Belfast City Council reserves the right to short-list</w:t>
            </w:r>
            <w:r w:rsidR="005540A9">
              <w:rPr>
                <w:b/>
                <w:sz w:val="20"/>
                <w:szCs w:val="20"/>
              </w:rPr>
              <w:t>, in the second instance,</w:t>
            </w:r>
            <w:bookmarkStart w:id="0" w:name="_GoBack"/>
            <w:bookmarkEnd w:id="0"/>
            <w:r w:rsidRPr="00C23A57">
              <w:rPr>
                <w:b/>
                <w:sz w:val="20"/>
                <w:szCs w:val="20"/>
              </w:rPr>
              <w:t xml:space="preserve"> only those applican</w:t>
            </w:r>
            <w:r w:rsidR="00BB4618">
              <w:rPr>
                <w:b/>
                <w:sz w:val="20"/>
                <w:szCs w:val="20"/>
              </w:rPr>
              <w:t>ts who can demonstrate either two years’ or three years’ relevant</w:t>
            </w:r>
            <w:r w:rsidRPr="00C23A57">
              <w:rPr>
                <w:b/>
                <w:sz w:val="20"/>
                <w:szCs w:val="20"/>
              </w:rPr>
              <w:t xml:space="preserve"> experience in this area)</w:t>
            </w:r>
          </w:p>
          <w:p w:rsidR="00E67485" w:rsidRPr="006F2BF5" w:rsidRDefault="00E67485" w:rsidP="003C5D17">
            <w:pPr>
              <w:tabs>
                <w:tab w:val="left" w:pos="420"/>
              </w:tabs>
              <w:rPr>
                <w:rFonts w:ascii="Helvetica" w:hAnsi="Helvetica" w:cs="Helvetica"/>
                <w:sz w:val="22"/>
                <w:szCs w:val="22"/>
              </w:rPr>
            </w:pPr>
          </w:p>
          <w:p w:rsidR="00E67485" w:rsidRPr="006F2BF5" w:rsidRDefault="00E67485" w:rsidP="003C5D17">
            <w:pPr>
              <w:tabs>
                <w:tab w:val="left" w:pos="420"/>
              </w:tabs>
              <w:rPr>
                <w:rFonts w:ascii="Helvetica" w:hAnsi="Helvetica" w:cs="Helvetica"/>
                <w:sz w:val="22"/>
                <w:szCs w:val="22"/>
              </w:rPr>
            </w:pPr>
          </w:p>
          <w:p w:rsidR="00E67485" w:rsidRPr="006F2BF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2"/>
                <w:szCs w:val="22"/>
              </w:rPr>
            </w:pPr>
          </w:p>
          <w:p w:rsidR="00E67485" w:rsidRDefault="00E67485" w:rsidP="003C5D17">
            <w:pPr>
              <w:tabs>
                <w:tab w:val="left" w:pos="420"/>
              </w:tabs>
              <w:rPr>
                <w:rFonts w:ascii="Helvetica" w:hAnsi="Helvetica" w:cs="Helvetica"/>
                <w:sz w:val="20"/>
                <w:szCs w:val="20"/>
              </w:rPr>
            </w:pPr>
          </w:p>
          <w:p w:rsidR="00E67485" w:rsidRDefault="00E67485" w:rsidP="003C5D17">
            <w:pPr>
              <w:tabs>
                <w:tab w:val="left" w:pos="420"/>
              </w:tabs>
              <w:jc w:val="right"/>
              <w:rPr>
                <w:rFonts w:ascii="Helvetica" w:hAnsi="Helvetica" w:cs="Helvetica"/>
                <w:sz w:val="20"/>
                <w:szCs w:val="20"/>
              </w:rPr>
            </w:pPr>
          </w:p>
          <w:p w:rsidR="00E67485" w:rsidRDefault="00E67485" w:rsidP="003C5D17">
            <w:pPr>
              <w:tabs>
                <w:tab w:val="left" w:pos="420"/>
              </w:tabs>
              <w:jc w:val="right"/>
              <w:rPr>
                <w:rFonts w:ascii="Helvetica" w:hAnsi="Helvetica" w:cs="Helvetica"/>
                <w:sz w:val="20"/>
                <w:szCs w:val="20"/>
              </w:rPr>
            </w:pPr>
          </w:p>
          <w:p w:rsidR="00E67485" w:rsidRDefault="00E67485" w:rsidP="003C5D17">
            <w:pPr>
              <w:tabs>
                <w:tab w:val="left" w:pos="420"/>
              </w:tabs>
              <w:jc w:val="right"/>
              <w:rPr>
                <w:rFonts w:ascii="Helvetica" w:hAnsi="Helvetica" w:cs="Helvetica"/>
                <w:sz w:val="20"/>
                <w:szCs w:val="20"/>
              </w:rPr>
            </w:pPr>
          </w:p>
          <w:p w:rsidR="00E67485" w:rsidRPr="00BD1584" w:rsidRDefault="00E67485" w:rsidP="003C5D1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67485" w:rsidRDefault="00E67485" w:rsidP="00EE70DA">
      <w:pPr>
        <w:sectPr w:rsidR="00E67485"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45121F">
              <w:rPr>
                <w:rFonts w:ascii="Helvetica" w:hAnsi="Helvetica" w:cs="Helvetica"/>
                <w:color w:val="000000"/>
                <w:sz w:val="22"/>
                <w:szCs w:val="22"/>
              </w:rPr>
              <w:t>00000827</w:t>
            </w:r>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C4B" w:rsidRDefault="00D30C4B">
      <w:r>
        <w:separator/>
      </w:r>
    </w:p>
  </w:endnote>
  <w:endnote w:type="continuationSeparator" w:id="0">
    <w:p w:rsidR="00D30C4B" w:rsidRDefault="00D3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540A9">
      <w:rPr>
        <w:rStyle w:val="PageNumber"/>
        <w:noProof/>
      </w:rPr>
      <w:t>10</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C4B" w:rsidRDefault="00D30C4B">
      <w:r>
        <w:separator/>
      </w:r>
    </w:p>
  </w:footnote>
  <w:footnote w:type="continuationSeparator" w:id="0">
    <w:p w:rsidR="00D30C4B" w:rsidRDefault="00D30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020BB"/>
    <w:multiLevelType w:val="hybridMultilevel"/>
    <w:tmpl w:val="37226A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B95953"/>
    <w:multiLevelType w:val="hybridMultilevel"/>
    <w:tmpl w:val="2BB6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B654A0"/>
    <w:multiLevelType w:val="hybridMultilevel"/>
    <w:tmpl w:val="ACC69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1338D5"/>
    <w:multiLevelType w:val="hybridMultilevel"/>
    <w:tmpl w:val="C990249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106382"/>
    <w:multiLevelType w:val="hybridMultilevel"/>
    <w:tmpl w:val="8E3887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1"/>
  </w:num>
  <w:num w:numId="5">
    <w:abstractNumId w:val="1"/>
  </w:num>
  <w:num w:numId="6">
    <w:abstractNumId w:val="2"/>
  </w:num>
  <w:num w:numId="7">
    <w:abstractNumId w:val="10"/>
  </w:num>
  <w:num w:numId="8">
    <w:abstractNumId w:val="4"/>
  </w:num>
  <w:num w:numId="9">
    <w:abstractNumId w:val="5"/>
  </w:num>
  <w:num w:numId="10">
    <w:abstractNumId w:val="8"/>
  </w:num>
  <w:num w:numId="11">
    <w:abstractNumId w:val="3"/>
  </w:num>
  <w:num w:numId="12">
    <w:abstractNumId w:val="7"/>
  </w:num>
  <w:num w:numId="13">
    <w:abstractNumId w:val="12"/>
  </w:num>
  <w:num w:numId="14">
    <w:abstractNumId w:val="9"/>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C4B"/>
    <w:rsid w:val="0000778D"/>
    <w:rsid w:val="000202A3"/>
    <w:rsid w:val="00021420"/>
    <w:rsid w:val="000246B6"/>
    <w:rsid w:val="00027283"/>
    <w:rsid w:val="0004016B"/>
    <w:rsid w:val="00043820"/>
    <w:rsid w:val="00044AE4"/>
    <w:rsid w:val="00051520"/>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03F"/>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E3B"/>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2BC2"/>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121F"/>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0A3C"/>
    <w:rsid w:val="005540A9"/>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E15E0"/>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B7912"/>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4618"/>
    <w:rsid w:val="00BB5209"/>
    <w:rsid w:val="00BB7150"/>
    <w:rsid w:val="00BC1851"/>
    <w:rsid w:val="00BC6170"/>
    <w:rsid w:val="00BD68C6"/>
    <w:rsid w:val="00BE195F"/>
    <w:rsid w:val="00BE6871"/>
    <w:rsid w:val="00BF0F93"/>
    <w:rsid w:val="00BF5157"/>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0C4B"/>
    <w:rsid w:val="00D33B5B"/>
    <w:rsid w:val="00D4094D"/>
    <w:rsid w:val="00D42A21"/>
    <w:rsid w:val="00D44D5E"/>
    <w:rsid w:val="00D44D9E"/>
    <w:rsid w:val="00D469A5"/>
    <w:rsid w:val="00D54321"/>
    <w:rsid w:val="00D5752A"/>
    <w:rsid w:val="00D67131"/>
    <w:rsid w:val="00D71216"/>
    <w:rsid w:val="00D73F83"/>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67485"/>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388C"/>
    <w:rsid w:val="00FA63F5"/>
    <w:rsid w:val="00FA6611"/>
    <w:rsid w:val="00FB4931"/>
    <w:rsid w:val="00FC33AA"/>
    <w:rsid w:val="00FC4890"/>
    <w:rsid w:val="00FC6F67"/>
    <w:rsid w:val="00FD3E7D"/>
    <w:rsid w:val="00FD72B9"/>
    <w:rsid w:val="00FE0443"/>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717A7"/>
  <w15:docId w15:val="{4F18A17F-3744-42E5-ACD6-B6C801253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10549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57</TotalTime>
  <Pages>10</Pages>
  <Words>1960</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13768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16</cp:revision>
  <cp:lastPrinted>2017-01-09T17:24:00Z</cp:lastPrinted>
  <dcterms:created xsi:type="dcterms:W3CDTF">2020-07-03T15:04:00Z</dcterms:created>
  <dcterms:modified xsi:type="dcterms:W3CDTF">2020-07-10T13:33:00Z</dcterms:modified>
</cp:coreProperties>
</file>