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56"/>
        <w:tblW w:w="9750" w:type="dxa"/>
        <w:tblLook w:val="04A0" w:firstRow="1" w:lastRow="0" w:firstColumn="1" w:lastColumn="0" w:noHBand="0" w:noVBand="1"/>
      </w:tblPr>
      <w:tblGrid>
        <w:gridCol w:w="4875"/>
        <w:gridCol w:w="4875"/>
      </w:tblGrid>
      <w:tr w:rsidR="00763DEE" w14:paraId="412B8DBB" w14:textId="77777777" w:rsidTr="00FA1163">
        <w:trPr>
          <w:trHeight w:val="922"/>
        </w:trPr>
        <w:tc>
          <w:tcPr>
            <w:tcW w:w="4875" w:type="dxa"/>
          </w:tcPr>
          <w:p w14:paraId="18A34C49" w14:textId="77777777" w:rsidR="00F47C67" w:rsidRPr="00F47C67" w:rsidRDefault="00F47C67" w:rsidP="00FA116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4"/>
                <w:szCs w:val="24"/>
              </w:rPr>
            </w:pPr>
          </w:p>
          <w:p w14:paraId="19EE3D61" w14:textId="4BB254C0" w:rsidR="00763DEE" w:rsidRPr="005A7C89" w:rsidRDefault="00F47C67" w:rsidP="00FA1163">
            <w:pPr>
              <w:rPr>
                <w:b/>
                <w:bCs/>
                <w:sz w:val="28"/>
                <w:szCs w:val="28"/>
              </w:rPr>
            </w:pPr>
            <w:r w:rsidRPr="00F47C67">
              <w:rPr>
                <w:rFonts w:ascii="Helvetica Neue" w:hAnsi="Helvetica Neue"/>
                <w:sz w:val="24"/>
                <w:szCs w:val="24"/>
              </w:rPr>
              <w:t xml:space="preserve"> </w:t>
            </w:r>
            <w:r w:rsidRPr="005A7C89"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  <w:t>Date and time of funeral:</w:t>
            </w:r>
          </w:p>
        </w:tc>
        <w:tc>
          <w:tcPr>
            <w:tcW w:w="4875" w:type="dxa"/>
          </w:tcPr>
          <w:p w14:paraId="63B56689" w14:textId="77777777" w:rsidR="00763DEE" w:rsidRDefault="00763DEE" w:rsidP="00FA1163"/>
        </w:tc>
      </w:tr>
      <w:tr w:rsidR="00763DEE" w14:paraId="06A23B2A" w14:textId="77777777" w:rsidTr="00FA1163">
        <w:trPr>
          <w:trHeight w:val="922"/>
        </w:trPr>
        <w:tc>
          <w:tcPr>
            <w:tcW w:w="4875" w:type="dxa"/>
          </w:tcPr>
          <w:p w14:paraId="29BD0FA9" w14:textId="77777777" w:rsidR="00F47C67" w:rsidRPr="00F47C67" w:rsidRDefault="00F47C67" w:rsidP="00FA116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4"/>
                <w:szCs w:val="24"/>
              </w:rPr>
            </w:pPr>
          </w:p>
          <w:p w14:paraId="3EE9115B" w14:textId="550E869B" w:rsidR="00763DEE" w:rsidRPr="005A7C89" w:rsidRDefault="00F47C67" w:rsidP="00FA1163">
            <w:pPr>
              <w:rPr>
                <w:b/>
                <w:bCs/>
                <w:sz w:val="28"/>
                <w:szCs w:val="28"/>
              </w:rPr>
            </w:pPr>
            <w:r w:rsidRPr="00F47C67">
              <w:rPr>
                <w:rFonts w:ascii="Helvetica Neue" w:hAnsi="Helvetica Neue"/>
                <w:sz w:val="24"/>
                <w:szCs w:val="24"/>
              </w:rPr>
              <w:t xml:space="preserve"> </w:t>
            </w:r>
            <w:r w:rsidRPr="005A7C89"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  <w:t>Name of deceased:</w:t>
            </w:r>
          </w:p>
        </w:tc>
        <w:tc>
          <w:tcPr>
            <w:tcW w:w="4875" w:type="dxa"/>
          </w:tcPr>
          <w:p w14:paraId="0E4BA268" w14:textId="77777777" w:rsidR="00763DEE" w:rsidRDefault="00763DEE" w:rsidP="00FA1163"/>
        </w:tc>
      </w:tr>
      <w:tr w:rsidR="00763DEE" w14:paraId="66616C92" w14:textId="77777777" w:rsidTr="00FA1163">
        <w:trPr>
          <w:trHeight w:val="936"/>
        </w:trPr>
        <w:tc>
          <w:tcPr>
            <w:tcW w:w="4875" w:type="dxa"/>
          </w:tcPr>
          <w:p w14:paraId="45BCFA8C" w14:textId="77777777" w:rsidR="00F47C67" w:rsidRPr="00F47C67" w:rsidRDefault="00F47C67" w:rsidP="00FA116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4"/>
                <w:szCs w:val="24"/>
              </w:rPr>
            </w:pPr>
          </w:p>
          <w:p w14:paraId="18C46365" w14:textId="7DE4B947" w:rsidR="00763DEE" w:rsidRPr="005A7C89" w:rsidRDefault="00F47C67" w:rsidP="00FA1163">
            <w:pPr>
              <w:rPr>
                <w:b/>
                <w:bCs/>
                <w:sz w:val="28"/>
                <w:szCs w:val="28"/>
              </w:rPr>
            </w:pPr>
            <w:r w:rsidRPr="00F47C67">
              <w:rPr>
                <w:rFonts w:ascii="Helvetica Neue" w:hAnsi="Helvetica Neue"/>
                <w:sz w:val="24"/>
                <w:szCs w:val="24"/>
              </w:rPr>
              <w:t xml:space="preserve"> </w:t>
            </w:r>
            <w:r w:rsidRPr="005A7C89"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  <w:t>Length of coffin:</w:t>
            </w:r>
          </w:p>
        </w:tc>
        <w:tc>
          <w:tcPr>
            <w:tcW w:w="4875" w:type="dxa"/>
          </w:tcPr>
          <w:p w14:paraId="4125E8D1" w14:textId="77777777" w:rsidR="00763DEE" w:rsidRDefault="00763DEE" w:rsidP="00FA1163"/>
        </w:tc>
      </w:tr>
      <w:tr w:rsidR="00763DEE" w14:paraId="56738AF6" w14:textId="77777777" w:rsidTr="00FA1163">
        <w:trPr>
          <w:trHeight w:val="902"/>
        </w:trPr>
        <w:tc>
          <w:tcPr>
            <w:tcW w:w="4875" w:type="dxa"/>
          </w:tcPr>
          <w:p w14:paraId="3EC92DEC" w14:textId="77777777" w:rsidR="00F47C67" w:rsidRPr="00F47C67" w:rsidRDefault="00F47C67" w:rsidP="00FA116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4"/>
                <w:szCs w:val="24"/>
              </w:rPr>
            </w:pPr>
          </w:p>
          <w:p w14:paraId="428F044A" w14:textId="46F394C5" w:rsidR="00763DEE" w:rsidRPr="005A7C89" w:rsidRDefault="00F47C67" w:rsidP="00FA1163">
            <w:pPr>
              <w:rPr>
                <w:b/>
                <w:bCs/>
                <w:sz w:val="28"/>
                <w:szCs w:val="28"/>
              </w:rPr>
            </w:pPr>
            <w:r w:rsidRPr="00F47C67">
              <w:rPr>
                <w:rFonts w:ascii="Helvetica Neue" w:hAnsi="Helvetica Neue"/>
                <w:sz w:val="24"/>
                <w:szCs w:val="24"/>
              </w:rPr>
              <w:t xml:space="preserve"> </w:t>
            </w:r>
            <w:r w:rsidRPr="005A7C89"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  <w:t>Width at shoulder:</w:t>
            </w:r>
          </w:p>
        </w:tc>
        <w:tc>
          <w:tcPr>
            <w:tcW w:w="4875" w:type="dxa"/>
          </w:tcPr>
          <w:p w14:paraId="03A47044" w14:textId="77777777" w:rsidR="00763DEE" w:rsidRDefault="00763DEE" w:rsidP="00FA1163"/>
        </w:tc>
      </w:tr>
      <w:tr w:rsidR="00763DEE" w14:paraId="06728790" w14:textId="77777777" w:rsidTr="00FA1163">
        <w:trPr>
          <w:trHeight w:val="808"/>
        </w:trPr>
        <w:tc>
          <w:tcPr>
            <w:tcW w:w="4875" w:type="dxa"/>
          </w:tcPr>
          <w:p w14:paraId="584D63DB" w14:textId="77777777" w:rsidR="00F47C67" w:rsidRPr="00F47C67" w:rsidRDefault="00F47C67" w:rsidP="00FA116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4"/>
                <w:szCs w:val="24"/>
              </w:rPr>
            </w:pPr>
          </w:p>
          <w:p w14:paraId="29A6EA4B" w14:textId="2BFC9F41" w:rsidR="00763DEE" w:rsidRPr="005A7C89" w:rsidRDefault="00F47C67" w:rsidP="00FA1163">
            <w:pPr>
              <w:rPr>
                <w:b/>
                <w:bCs/>
                <w:sz w:val="28"/>
                <w:szCs w:val="28"/>
              </w:rPr>
            </w:pPr>
            <w:r w:rsidRPr="00F47C67">
              <w:rPr>
                <w:rFonts w:ascii="Helvetica Neue" w:hAnsi="Helvetica Neue"/>
                <w:sz w:val="24"/>
                <w:szCs w:val="24"/>
              </w:rPr>
              <w:t xml:space="preserve"> </w:t>
            </w:r>
            <w:r w:rsidRPr="005A7C89"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  <w:t>Depth of coffin:</w:t>
            </w:r>
          </w:p>
        </w:tc>
        <w:tc>
          <w:tcPr>
            <w:tcW w:w="4875" w:type="dxa"/>
          </w:tcPr>
          <w:p w14:paraId="0376FA72" w14:textId="77777777" w:rsidR="00763DEE" w:rsidRDefault="00763DEE" w:rsidP="00FA1163"/>
        </w:tc>
      </w:tr>
      <w:tr w:rsidR="00763DEE" w14:paraId="066F8DD1" w14:textId="77777777" w:rsidTr="00FA1163">
        <w:trPr>
          <w:trHeight w:val="4813"/>
        </w:trPr>
        <w:tc>
          <w:tcPr>
            <w:tcW w:w="4875" w:type="dxa"/>
          </w:tcPr>
          <w:p w14:paraId="42735430" w14:textId="77777777" w:rsid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color w:val="000000"/>
                <w:sz w:val="23"/>
                <w:szCs w:val="23"/>
              </w:rPr>
            </w:pPr>
          </w:p>
          <w:p w14:paraId="66E8FB9A" w14:textId="77777777" w:rsid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color w:val="000000"/>
                <w:sz w:val="23"/>
                <w:szCs w:val="23"/>
              </w:rPr>
            </w:pPr>
          </w:p>
          <w:p w14:paraId="595FF1F8" w14:textId="5D718430" w:rsidR="00F47C67" w:rsidRP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</w:pPr>
            <w:r w:rsidRPr="00F47C67"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  <w:t xml:space="preserve">Combined weight of </w:t>
            </w:r>
          </w:p>
          <w:p w14:paraId="72C74FDD" w14:textId="50D2A29D" w:rsidR="00763DEE" w:rsidRDefault="00F47C67" w:rsidP="00FA1163">
            <w:r w:rsidRPr="005A7C89"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  <w:t>coffin and deceased:</w:t>
            </w:r>
          </w:p>
        </w:tc>
        <w:tc>
          <w:tcPr>
            <w:tcW w:w="4875" w:type="dxa"/>
          </w:tcPr>
          <w:p w14:paraId="737C9C21" w14:textId="77777777" w:rsidR="00F47C67" w:rsidRPr="00F47C67" w:rsidRDefault="00F47C67" w:rsidP="00FA1163">
            <w:pPr>
              <w:autoSpaceDE w:val="0"/>
              <w:autoSpaceDN w:val="0"/>
              <w:adjustRightInd w:val="0"/>
              <w:rPr>
                <w:rFonts w:ascii="Helvetica 45 Light" w:hAnsi="Helvetica 45 Light" w:cs="Helvetica 45 Light"/>
                <w:color w:val="000000"/>
                <w:sz w:val="24"/>
                <w:szCs w:val="24"/>
              </w:rPr>
            </w:pPr>
          </w:p>
          <w:p w14:paraId="6EC05EC5" w14:textId="77777777" w:rsidR="00FA1163" w:rsidRDefault="00FA1163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/>
                <w:sz w:val="24"/>
                <w:szCs w:val="24"/>
              </w:rPr>
            </w:pPr>
          </w:p>
          <w:p w14:paraId="0E7E8192" w14:textId="1C87C442" w:rsid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  <w:r w:rsidRPr="00F47C67">
              <w:rPr>
                <w:rFonts w:ascii="Helvetica 45 Light" w:hAnsi="Helvetica 45 Light" w:cs="Helvetica 45 Light"/>
                <w:b/>
                <w:bCs/>
                <w:color w:val="000000"/>
                <w:sz w:val="28"/>
                <w:szCs w:val="28"/>
              </w:rPr>
              <w:t>Under 15st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r w:rsidR="005A7C89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>(</w:t>
            </w:r>
            <w:r w:rsidRPr="00F47C67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95kg)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[</w:t>
            </w:r>
            <w:r w:rsidR="00B577FA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577FA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14:paraId="6E63C787" w14:textId="77777777" w:rsidR="00F47C67" w:rsidRP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</w:p>
          <w:p w14:paraId="263D80F4" w14:textId="76D8341A" w:rsid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  <w:r w:rsidRPr="00F47C67">
              <w:rPr>
                <w:rFonts w:ascii="Helvetica 45 Light" w:hAnsi="Helvetica 45 Light" w:cs="Helvetica 45 Light"/>
                <w:b/>
                <w:bCs/>
                <w:color w:val="000000"/>
                <w:sz w:val="28"/>
                <w:szCs w:val="28"/>
              </w:rPr>
              <w:t>15.0st - 17.13st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(</w:t>
            </w:r>
            <w:r w:rsidRPr="00F47C67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95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kg</w:t>
            </w:r>
            <w:r w:rsidRPr="00F47C67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 xml:space="preserve"> - 114kg)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[ </w:t>
            </w:r>
            <w:proofErr w:type="gramStart"/>
            <w:r w:rsidR="00B577FA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 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>]</w:t>
            </w:r>
            <w:proofErr w:type="gramEnd"/>
          </w:p>
          <w:p w14:paraId="2F3F0955" w14:textId="77777777" w:rsidR="00F47C67" w:rsidRP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</w:p>
          <w:p w14:paraId="2088CBFC" w14:textId="2D490D05" w:rsid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  <w:r w:rsidRPr="00F47C67">
              <w:rPr>
                <w:rFonts w:ascii="Helvetica 45 Light" w:hAnsi="Helvetica 45 Light" w:cs="Helvetica 45 Light"/>
                <w:b/>
                <w:bCs/>
                <w:color w:val="000000"/>
                <w:sz w:val="28"/>
                <w:szCs w:val="28"/>
              </w:rPr>
              <w:t>18.0st - 19.13st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(</w:t>
            </w:r>
            <w:r w:rsidRPr="00F47C67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115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kg</w:t>
            </w:r>
            <w:r w:rsidRPr="00F47C67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 xml:space="preserve"> - 127kg)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[ </w:t>
            </w:r>
            <w:proofErr w:type="gramStart"/>
            <w:r w:rsidR="00B577FA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 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>]</w:t>
            </w:r>
            <w:proofErr w:type="gramEnd"/>
          </w:p>
          <w:p w14:paraId="3B85C567" w14:textId="77777777" w:rsidR="00F47C67" w:rsidRP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</w:p>
          <w:p w14:paraId="3B0656FE" w14:textId="221FFB75" w:rsid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  <w:r w:rsidRPr="00F47C67">
              <w:rPr>
                <w:rFonts w:ascii="Helvetica 45 Light" w:hAnsi="Helvetica 45 Light" w:cs="Helvetica 45 Light"/>
                <w:b/>
                <w:bCs/>
                <w:color w:val="000000"/>
                <w:sz w:val="28"/>
                <w:szCs w:val="28"/>
              </w:rPr>
              <w:t>20.0st - 21.13st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(</w:t>
            </w:r>
            <w:r w:rsidRPr="00F47C67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128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kg</w:t>
            </w:r>
            <w:r w:rsidRPr="00F47C67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 xml:space="preserve"> - 140kg)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[ </w:t>
            </w:r>
            <w:proofErr w:type="gramStart"/>
            <w:r w:rsidR="00B577FA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 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>]</w:t>
            </w:r>
            <w:proofErr w:type="gramEnd"/>
          </w:p>
          <w:p w14:paraId="1F3BF834" w14:textId="77777777" w:rsidR="00F47C67" w:rsidRP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</w:p>
          <w:p w14:paraId="7D441CF2" w14:textId="2199AB7C" w:rsid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  <w:r w:rsidRPr="00F47C67">
              <w:rPr>
                <w:rFonts w:ascii="Helvetica 45 Light" w:hAnsi="Helvetica 45 Light" w:cs="Helvetica 45 Light"/>
                <w:b/>
                <w:bCs/>
                <w:color w:val="000000"/>
                <w:sz w:val="28"/>
                <w:szCs w:val="28"/>
              </w:rPr>
              <w:t>22.0st - 24.13st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(</w:t>
            </w:r>
            <w:r w:rsidRPr="00F47C67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141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kg</w:t>
            </w:r>
            <w:r w:rsidRPr="00F47C67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 xml:space="preserve"> - 159kg)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[</w:t>
            </w:r>
            <w:r w:rsidR="00B577FA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577FA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14:paraId="54ACF4EF" w14:textId="77777777" w:rsidR="00F47C67" w:rsidRP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</w:p>
          <w:p w14:paraId="77C678F6" w14:textId="3DF05C54" w:rsidR="00763DEE" w:rsidRDefault="00F47C67" w:rsidP="00FA1163">
            <w:pPr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</w:pPr>
            <w:r w:rsidRPr="005A7C89">
              <w:rPr>
                <w:rFonts w:ascii="Helvetica 45 Light" w:hAnsi="Helvetica 45 Light" w:cs="Helvetica 45 Light"/>
                <w:b/>
                <w:bCs/>
                <w:color w:val="000000"/>
                <w:sz w:val="28"/>
                <w:szCs w:val="28"/>
              </w:rPr>
              <w:t>25st and over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(</w:t>
            </w:r>
            <w:r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159kg</w:t>
            </w:r>
            <w:r w:rsidR="00FA1163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</w:rPr>
              <w:t>)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[</w:t>
            </w:r>
            <w:r w:rsidR="00B577FA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577FA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14:paraId="634FC619" w14:textId="47888309" w:rsidR="00FA1163" w:rsidRDefault="00FA1163" w:rsidP="00FA1163"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>(</w:t>
            </w:r>
            <w:r w:rsidR="005A7C89"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  <w:u w:val="single"/>
              </w:rPr>
              <w:t>Please</w:t>
            </w:r>
            <w:r w:rsidRPr="005A7C89">
              <w:rPr>
                <w:rFonts w:ascii="Helvetica 45 Light" w:hAnsi="Helvetica 45 Light" w:cs="Helvetica 45 Light"/>
                <w:i/>
                <w:iCs/>
                <w:color w:val="000000"/>
                <w:sz w:val="28"/>
                <w:szCs w:val="28"/>
                <w:u w:val="single"/>
              </w:rPr>
              <w:t xml:space="preserve"> specify</w:t>
            </w:r>
            <w:r w:rsidRPr="00F47C67">
              <w:rPr>
                <w:rFonts w:ascii="Helvetica 45 Light" w:hAnsi="Helvetica 45 Light" w:cs="Helvetica 45 Light"/>
                <w:color w:val="000000"/>
                <w:sz w:val="28"/>
                <w:szCs w:val="28"/>
              </w:rPr>
              <w:t>)</w:t>
            </w:r>
          </w:p>
        </w:tc>
      </w:tr>
      <w:tr w:rsidR="00763DEE" w14:paraId="0BB410DE" w14:textId="77777777" w:rsidTr="00FA1163">
        <w:trPr>
          <w:trHeight w:val="1682"/>
        </w:trPr>
        <w:tc>
          <w:tcPr>
            <w:tcW w:w="4875" w:type="dxa"/>
          </w:tcPr>
          <w:p w14:paraId="4AC3BEC4" w14:textId="77777777" w:rsid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color w:val="000000"/>
                <w:sz w:val="23"/>
                <w:szCs w:val="23"/>
              </w:rPr>
            </w:pPr>
          </w:p>
          <w:p w14:paraId="35BA8737" w14:textId="77777777" w:rsid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color w:val="000000"/>
                <w:sz w:val="23"/>
                <w:szCs w:val="23"/>
              </w:rPr>
            </w:pPr>
          </w:p>
          <w:p w14:paraId="546FB1AE" w14:textId="527A37C6" w:rsidR="00F47C67" w:rsidRPr="00F47C67" w:rsidRDefault="00F47C67" w:rsidP="00FA1163">
            <w:pPr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</w:pPr>
            <w:r w:rsidRPr="00F47C67"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  <w:t xml:space="preserve">Additional control </w:t>
            </w:r>
          </w:p>
          <w:p w14:paraId="00A05183" w14:textId="5C0043F0" w:rsidR="00763DEE" w:rsidRDefault="00F47C67" w:rsidP="00FA1163">
            <w:r w:rsidRPr="005A7C89">
              <w:rPr>
                <w:rFonts w:ascii="Helvetica Neue" w:hAnsi="Helvetica Neue" w:cs="Helvetica Neue"/>
                <w:b/>
                <w:bCs/>
                <w:color w:val="000000"/>
                <w:sz w:val="28"/>
                <w:szCs w:val="28"/>
              </w:rPr>
              <w:t>measures:</w:t>
            </w:r>
          </w:p>
        </w:tc>
        <w:tc>
          <w:tcPr>
            <w:tcW w:w="4875" w:type="dxa"/>
          </w:tcPr>
          <w:p w14:paraId="2163C61D" w14:textId="77777777" w:rsidR="00763DEE" w:rsidRDefault="00763DEE" w:rsidP="00FA1163"/>
        </w:tc>
      </w:tr>
    </w:tbl>
    <w:p w14:paraId="3AF60769" w14:textId="77777777" w:rsidR="0096411C" w:rsidRDefault="007D1FA0"/>
    <w:sectPr w:rsidR="009641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7A7B" w14:textId="77777777" w:rsidR="00426A72" w:rsidRDefault="00426A72" w:rsidP="00763DEE">
      <w:pPr>
        <w:spacing w:after="0" w:line="240" w:lineRule="auto"/>
      </w:pPr>
      <w:r>
        <w:separator/>
      </w:r>
    </w:p>
  </w:endnote>
  <w:endnote w:type="continuationSeparator" w:id="0">
    <w:p w14:paraId="17B7473A" w14:textId="77777777" w:rsidR="00426A72" w:rsidRDefault="00426A72" w:rsidP="0076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3B83" w14:textId="77777777" w:rsidR="00426A72" w:rsidRDefault="00426A72" w:rsidP="00763DEE">
      <w:pPr>
        <w:spacing w:after="0" w:line="240" w:lineRule="auto"/>
      </w:pPr>
      <w:r>
        <w:separator/>
      </w:r>
    </w:p>
  </w:footnote>
  <w:footnote w:type="continuationSeparator" w:id="0">
    <w:p w14:paraId="2EDC4CBD" w14:textId="77777777" w:rsidR="00426A72" w:rsidRDefault="00426A72" w:rsidP="0076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79EB" w14:textId="3E58037C" w:rsidR="00763DEE" w:rsidRDefault="00FA1163" w:rsidP="00763DEE">
    <w:pPr>
      <w:pStyle w:val="Defaul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778002" wp14:editId="24A8E1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51279" cy="1828800"/>
          <wp:effectExtent l="0" t="0" r="6350" b="0"/>
          <wp:wrapSquare wrapText="bothSides"/>
          <wp:docPr id="2" name="Picture 2" descr="A logo for a city cou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ity counc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79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B50C5B" w14:textId="11D1F2B0" w:rsidR="00763DEE" w:rsidRPr="00FA1163" w:rsidRDefault="00763DEE" w:rsidP="00763DEE">
    <w:pPr>
      <w:pStyle w:val="Header"/>
      <w:rPr>
        <w:rFonts w:cs="Helvetica 55 Roman"/>
        <w:b/>
        <w:bCs/>
        <w:color w:val="000000"/>
        <w:sz w:val="40"/>
        <w:szCs w:val="40"/>
      </w:rPr>
    </w:pPr>
    <w:r w:rsidRPr="00FA1163">
      <w:rPr>
        <w:rFonts w:cs="Helvetica 55 Roman"/>
        <w:b/>
        <w:bCs/>
        <w:color w:val="000000"/>
        <w:sz w:val="40"/>
        <w:szCs w:val="40"/>
      </w:rPr>
      <w:t xml:space="preserve">BURIAL INFORMATION FORM                     </w:t>
    </w:r>
  </w:p>
  <w:p w14:paraId="508B27E1" w14:textId="0585C1E7" w:rsidR="00763DEE" w:rsidRDefault="00763DEE" w:rsidP="00763DEE">
    <w:pPr>
      <w:pStyle w:val="Header"/>
      <w:rPr>
        <w:rFonts w:cs="Helvetica 55 Roman"/>
        <w:b/>
        <w:bCs/>
        <w:color w:val="000000"/>
        <w:sz w:val="32"/>
        <w:szCs w:val="32"/>
      </w:rPr>
    </w:pPr>
  </w:p>
  <w:p w14:paraId="776C6241" w14:textId="4A11F288" w:rsidR="00763DEE" w:rsidRPr="00F47C67" w:rsidRDefault="00B577FA" w:rsidP="00F47C67">
    <w:pPr>
      <w:autoSpaceDE w:val="0"/>
      <w:autoSpaceDN w:val="0"/>
      <w:adjustRightInd w:val="0"/>
      <w:spacing w:after="0" w:line="240" w:lineRule="atLeast"/>
      <w:rPr>
        <w:rFonts w:ascii="Helvetica Neue" w:hAnsi="Helvetica Neue" w:cs="Helvetica Neue"/>
        <w:color w:val="000000"/>
        <w:sz w:val="24"/>
        <w:szCs w:val="24"/>
      </w:rPr>
    </w:pPr>
    <w:r>
      <w:rPr>
        <w:rFonts w:ascii="Helvetica Neue" w:hAnsi="Helvetica Neue" w:cs="Helvetica Neue"/>
        <w:sz w:val="24"/>
        <w:szCs w:val="24"/>
      </w:rPr>
      <w:t>O</w:t>
    </w:r>
    <w:r w:rsidRPr="00F47C67">
      <w:rPr>
        <w:rFonts w:ascii="Helvetica Neue" w:hAnsi="Helvetica Neue" w:cs="Helvetica Neue"/>
        <w:sz w:val="24"/>
        <w:szCs w:val="24"/>
      </w:rPr>
      <w:t>n the day of booking</w:t>
    </w:r>
    <w:r>
      <w:rPr>
        <w:rFonts w:ascii="Helvetica Neue" w:hAnsi="Helvetica Neue" w:cs="Helvetica Neue"/>
        <w:sz w:val="24"/>
        <w:szCs w:val="24"/>
      </w:rPr>
      <w:t xml:space="preserve">, </w:t>
    </w:r>
    <w:r>
      <w:rPr>
        <w:rFonts w:ascii="Helvetica Neue" w:hAnsi="Helvetica Neue" w:cs="Helvetica Neue"/>
        <w:color w:val="000000"/>
        <w:sz w:val="24"/>
        <w:szCs w:val="24"/>
      </w:rPr>
      <w:t>f</w:t>
    </w:r>
    <w:r w:rsidR="00763DEE" w:rsidRPr="00763DEE">
      <w:rPr>
        <w:rFonts w:ascii="Helvetica Neue" w:hAnsi="Helvetica Neue" w:cs="Helvetica Neue"/>
        <w:color w:val="000000"/>
        <w:sz w:val="24"/>
        <w:szCs w:val="24"/>
      </w:rPr>
      <w:t xml:space="preserve">orms should be </w:t>
    </w:r>
    <w:r w:rsidR="00F47C67" w:rsidRPr="00F47C67">
      <w:rPr>
        <w:rFonts w:ascii="Helvetica Neue" w:hAnsi="Helvetica Neue" w:cs="Helvetica Neue"/>
        <w:color w:val="000000"/>
        <w:sz w:val="24"/>
        <w:szCs w:val="24"/>
      </w:rPr>
      <w:t xml:space="preserve">emailed to </w:t>
    </w:r>
    <w:hyperlink r:id="rId2" w:history="1">
      <w:r w:rsidR="00F47C67" w:rsidRPr="00F47C67">
        <w:rPr>
          <w:rStyle w:val="Hyperlink"/>
          <w:rFonts w:ascii="Helvetica Neue" w:hAnsi="Helvetica Neue" w:cs="Helvetica Neue"/>
          <w:sz w:val="24"/>
          <w:szCs w:val="24"/>
        </w:rPr>
        <w:t xml:space="preserve">cemeteries@belfastcity.gov.uk.  </w:t>
      </w:r>
    </w:hyperlink>
  </w:p>
  <w:p w14:paraId="3543C8E3" w14:textId="0A2C84AA" w:rsidR="00763DEE" w:rsidRDefault="00763DEE" w:rsidP="00763DEE">
    <w:pPr>
      <w:pStyle w:val="Header"/>
      <w:rPr>
        <w:rFonts w:cs="Helvetica 55 Roman"/>
        <w:b/>
        <w:bCs/>
        <w:color w:val="000000"/>
        <w:sz w:val="32"/>
        <w:szCs w:val="32"/>
      </w:rPr>
    </w:pPr>
  </w:p>
  <w:p w14:paraId="059CC862" w14:textId="6ABFFDAA" w:rsidR="00763DEE" w:rsidRDefault="00763DEE" w:rsidP="00763DEE">
    <w:pPr>
      <w:pStyle w:val="Header"/>
      <w:rPr>
        <w:rFonts w:cs="Helvetica 55 Roman"/>
        <w:b/>
        <w:bCs/>
        <w:color w:val="000000"/>
        <w:sz w:val="32"/>
        <w:szCs w:val="32"/>
      </w:rPr>
    </w:pPr>
  </w:p>
  <w:p w14:paraId="62734716" w14:textId="77777777" w:rsidR="00763DEE" w:rsidRDefault="00763DEE" w:rsidP="00763DEE">
    <w:pPr>
      <w:pStyle w:val="Header"/>
      <w:rPr>
        <w:rFonts w:cs="Helvetica 55 Roman"/>
        <w:b/>
        <w:bCs/>
        <w:color w:val="000000"/>
        <w:sz w:val="32"/>
        <w:szCs w:val="32"/>
      </w:rPr>
    </w:pPr>
  </w:p>
  <w:p w14:paraId="4BA211B4" w14:textId="26097D64" w:rsidR="00763DEE" w:rsidRDefault="00763DEE" w:rsidP="00763DEE">
    <w:pPr>
      <w:pStyle w:val="Header"/>
    </w:pPr>
    <w:r>
      <w:rPr>
        <w:rFonts w:cs="Helvetica 55 Roman"/>
        <w:b/>
        <w:bCs/>
        <w:color w:val="000000"/>
        <w:sz w:val="32"/>
        <w:szCs w:val="32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EE"/>
    <w:rsid w:val="002034CA"/>
    <w:rsid w:val="003B1E71"/>
    <w:rsid w:val="00426A72"/>
    <w:rsid w:val="005A7C89"/>
    <w:rsid w:val="00763DEE"/>
    <w:rsid w:val="007D1FA0"/>
    <w:rsid w:val="00B577FA"/>
    <w:rsid w:val="00F47C67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D9060"/>
  <w15:chartTrackingRefBased/>
  <w15:docId w15:val="{425F3605-31AC-44FC-B9F8-8F41D69B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DEE"/>
  </w:style>
  <w:style w:type="paragraph" w:styleId="Footer">
    <w:name w:val="footer"/>
    <w:basedOn w:val="Normal"/>
    <w:link w:val="FooterChar"/>
    <w:uiPriority w:val="99"/>
    <w:unhideWhenUsed/>
    <w:rsid w:val="0076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DEE"/>
  </w:style>
  <w:style w:type="paragraph" w:customStyle="1" w:styleId="Default">
    <w:name w:val="Default"/>
    <w:rsid w:val="00763DEE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63DEE"/>
    <w:pPr>
      <w:spacing w:line="240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47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meteries@belfastcity.gov.uk.%20%20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101A-13F0-4B51-BBC2-845E1264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Walsh</dc:creator>
  <cp:keywords/>
  <dc:description/>
  <cp:lastModifiedBy>Patricia Doonan</cp:lastModifiedBy>
  <cp:revision>2</cp:revision>
  <cp:lastPrinted>2023-08-19T10:56:00Z</cp:lastPrinted>
  <dcterms:created xsi:type="dcterms:W3CDTF">2023-08-23T15:59:00Z</dcterms:created>
  <dcterms:modified xsi:type="dcterms:W3CDTF">2023-08-23T15:59:00Z</dcterms:modified>
</cp:coreProperties>
</file>